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I. Recognize an ethical situation and the ethical issues involved . Use your personal ethics to identify ethical situations and issues . </w:t></w:r></w:p><w:p><w:pPr/><w:r><w:rPr><w:shd w:val="clear" w:fill="eeee80"/></w:rPr><w:t xml:space="preserve">Some businesses and professional organizations provide written codes of ethics for guidance in some business situations .</w:t></w:r></w:p><w:p><w:pPr/><w:r><w:rPr/><w:t xml:space="preserve">2. Identify and analyze the principal elements in the situation . </w:t></w:r></w:p><w:p><w:pPr/><w:r><w:rPr><w:shd w:val="clear" w:fill="eeee80"/></w:rPr><w:t xml:space="preserve">Identify the stakeholders persons or groups who may be harmed or benefited .</w:t></w:r></w:p><w:p><w:pPr/><w:r><w:rPr/><w:t xml:space="preserve"> Ask the question : What are the responsibilities and obligations of the parties involved ?3. Identify the alternatives , and weigh the impact of each alternative on various stakeholders . Select the most ethical alternative , considering all the consequences . Sometimes there will be one right answer . Other situations involve more than one right solution ; these situations require an evaluation of each and a selection of the best alternative .3. </w:t></w:r></w:p><w:p><w:pPr/><w:r><w:rPr><w:shd w:val="clear" w:fill="eeee80"/></w:rPr><w:t xml:space="preserve">Identify the alternatives , and weigh the impact of each alternative on various stakeholders .</w:t></w:r></w:p><w:p><w:pPr/><w:r><w:rPr/><w:t xml:space="preserve"> Select the most ethical alternative , considering all the consequences . </w:t></w:r></w:p><w:p><w:pPr/><w:r><w:rPr><w:shd w:val="clear" w:fill="eeee80"/></w:rPr><w:t xml:space="preserve">Sometimes there will be one right answer .</w:t></w:r></w:p><w:p><w:pPr/><w:r><w:rPr/><w:t xml:space="preserve"> Other situations involve more than one right solution ; these situations require an evaluation of each and a selection of the best alternative .Ethics Insight I Felt the Pressure - Would You ? " I felt the pressure . " That's what some of the employees of the now defunct law firm of Dewey & LeBoeuf LLP ( USA ) indicated when they helped to overstate revenue and use accounting tricks to hide losses and cover up cash shortages . These employees worked for the former finance director and former chief financial officer ( CFO ) of the firm . Here are some of their comments : Dewey & LeBoeuf ( USA ) ● • " I was instructed by the CFO to create invoices , knowing they would not be sent to clients . When I created these invoices , I knew that it was inappropriate . </w:t></w:r></w:p><w:p><w:pPr/><w:r><w:rPr><w:shd w:val="clear" w:fill="eeee80"/></w:rPr><w:t xml:space="preserve">" " I intentionally gave the auditors incorrect information in the course of the audit .</w:t></w:r></w:p><w:p><w:pPr/><w:r><w:rPr/><w:t xml:space="preserve"> "Ethics Insight I Felt the Pressure - Would You ? What happened here is that a small group of lower - level employees over a period of years carried out the instructions of their bosses . Their bosses , however , seemed to have no concern as evidenced by various e - mails with one another in which they referred to their financial manipulations as accounting tricks , cooking the books , and fake income . Dewey & LeBoeuf ( USA ) Source : Ashby Jones , " Guilty Pleas of Dewey Staff Detail the Alleged Fraud , " Wall Street Journal ( March 28 , 2014 ) .</w:t></w:r></w:p><w:sectPr><w:footerReference w:type="default" r:id="rId7"/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2024-03-28T22:21:34+00:00</dcterms:created>
  <dcterms:modified xsi:type="dcterms:W3CDTF">2024-03-28T22:21:34+00:00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