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Explain or quality checks and sorting.</w:t>
      </w:r>
    </w:p>
    <w:p>
      <w:pPr/>
      <w:r>
        <w:rPr/>
        <w:t xml:space="preserve">This process guarantees an efficient flow of products, starting from receiving and extending to shipping. </w:t>
      </w:r>
    </w:p>
    <w:p>
      <w:pPr/>
      <w:r>
        <w:rPr>
          <w:shd w:val="clear" w:fill="eeee80"/>
        </w:rPr>
        <w:t xml:space="preserve">The carousel storage system facilitates the swift retrieval of items, while the value-added service areas prepare products for delivery in their final state.</w:t>
      </w:r>
    </w:p>
    <w:p>
      <w:pPr/>
      <w:r>
        <w:rPr/>
        <w:t xml:space="preserve"> By consolidating large batch shipments and combining orders, we can optimize shipping and minimize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2026-09-26T08:40:46+00:00</dcterms:created>
  <dcterms:modified xsi:type="dcterms:W3CDTF">2026-09-26T08:40:46+00:00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