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والمعروفة أيضا باسم الحرب العالمية الثانية ،</w:t>
      </w:r>
    </w:p>
    <w:p>
      <w:pPr/>
      <w:r>
        <w:rPr>
          <w:shd w:val="clear" w:fill="eeee80"/>
        </w:rPr>
        <w:t xml:space="preserve"> كانت حربا دارت رحاها من عام 1939 إلى عام 1945 في أوروبا ،</w:t>
      </w:r>
    </w:p>
    <w:p>
      <w:pPr/>
      <w:r>
        <w:rPr/>
        <w:t xml:space="preserve"> ترتبط أصول الحرب ارتباطا وثيقا بصعود الفاشية ، مناقشة كيفية وصول النازيين إلى السلطة هو شرط أساسي في هذا السياق.خلال معظم ثلاثينيات و أربعينيات القرن العشرين ،</w:t>
      </w:r>
    </w:p>
    <w:p>
      <w:pPr/>
      <w:r>
        <w:rPr>
          <w:shd w:val="clear" w:fill="eeee80"/>
        </w:rPr>
        <w:t xml:space="preserve">بدأت الحرب في أوروبا بشكل جدي في 1 سبتمبر 1939 بغزو بولندا من قبل ألمانيا النازية ،</w:t>
      </w:r>
    </w:p>
    <w:p>
      <w:pPr/>
      <w:r>
        <w:rPr/>
        <w:t xml:space="preserve"> بالاستسلام الرسمي لآخر دولة في المحور ، في آسيا بدأت الحرب في وقت سابق مع التدخلات اليابانية في الصين ، انتهت الحرب في وقت سابق مع الاستسلام غير المشروط لألمانيا في 8 مايو 1945.امتد الصراع إلى إفريقيا ، وشمل حفنة من الحوادث في الأمريكتين ،لقد كان أكبر نزاع مسلح في التاريخ ، امتد عبر العالم بأسره وشارك فيه عدد أكبر من البلدان أكثر من أي حرب أخرى ،</w:t>
      </w:r>
    </w:p>
    <w:p>
      <w:pPr/>
      <w:r>
        <w:rPr>
          <w:shd w:val="clear" w:fill="eeee80"/>
        </w:rPr>
        <w:t xml:space="preserve"> بالإضافة إلى إدخال أسلحة جديدة قوية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2026-09-27T13:37:00+00:00</dcterms:created>
  <dcterms:modified xsi:type="dcterms:W3CDTF">2026-09-27T13:37:00+00:00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