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المشتقات في اللغة العربية 7 أنواع رئيسية،</w:t>
      </w:r>
    </w:p>
    <w:p>
      <w:pPr/>
      <w:r>
        <w:rPr>
          <w:shd w:val="clear" w:fill="eeee80"/>
        </w:rPr>
        <w:t xml:space="preserve"> وإليك كل نوع مع مثال مباشر عليه:اسم الفاعل: يدل على من قام بالفعل ◄ مثال: كاتب (من كَتَبَ).</w:t>
      </w:r>
    </w:p>
    <w:p>
      <w:pPr/>
      <w:r>
        <w:rPr>
          <w:shd w:val="clear" w:fill="eeee80"/>
        </w:rPr>
        <w:t xml:space="preserve">اسم المفعول: يدل على من وقع عليه الفعل ◄ مثال: مكتوب (من كُتِبَ).</w:t>
      </w:r>
    </w:p>
    <w:p>
      <w:pPr/>
      <w:r>
        <w:rPr/>
        <w:t xml:space="preserve">صيغ المبالغة: تدل على كثرة القيام بالفعل ◄ مثال: غفور أو صوّام.</w:t>
      </w:r>
    </w:p>
    <w:p>
      <w:pPr/>
      <w:r>
        <w:rPr>
          <w:shd w:val="clear" w:fill="eeee80"/>
        </w:rPr>
        <w:t xml:space="preserve">الصفة المشبهة: تدل على صفة ثابتة في صاحبها ◄ مثال: كريم أو شجاع.</w:t>
      </w:r>
    </w:p>
    <w:p>
      <w:pPr/>
      <w:r>
        <w:rPr>
          <w:shd w:val="clear" w:fill="eeee80"/>
        </w:rPr>
        <w:t xml:space="preserve">اسم التفضيل: يدل على زيادة صفة بين شيئين ◄ مثال: أجمل أو أكبر.</w:t>
      </w:r>
    </w:p>
    <w:p>
      <w:pPr/>
      <w:r>
        <w:rPr/>
        <w:t xml:space="preserve">اسما الزمان والمكان: يدلان على وقت أو موقع الفعل ◄ مثال: مَوعِد (زمان) / مَلعَب (مكان).</w:t>
      </w:r>
    </w:p>
    <w:p>
      <w:pPr/>
      <w:r>
        <w:rPr>
          <w:shd w:val="clear" w:fill="eeee80"/>
        </w:rPr>
        <w:t xml:space="preserve">اسم الآلة: يدل على الأداة المُستخدمة للفعل ◄ مثال: مِفتاح أو قَلَم.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2026-09-13T01:39:36+00:00</dcterms:created>
  <dcterms:modified xsi:type="dcterms:W3CDTF">2026-09-13T01:39:36+00:00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