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Western media bias in covering the Gaza war_______________IntroductionThe Gaza War began a long time ago, not on October 7, when the Zionist occupation was killing Palestinian civilians every day until October 7, after which a new era began._______________Forms of bias: doubtDoubts: Newspapers such as the BBC questioned the victim numbers announced by the Gaza Health Ministry, and the most prominent skeptics was Joe Biden, the US president.The Palestinians responded strongly to the attacks they were subjected to, and the Western media discussed them in an ugly and biased way, turned a blind eye to the occupation's massacres against civilians and directed all the media against the Palestinians._______________The impact of biased reportingSpreading false information: Biased reports can make people think things wrong_______________ConclusionConclusion: Western newspapers are just a tool in the hands of Zionist Israelis, and will continue in the same way._______________Forms of Bias: Focusing on One SideThe focus was on one aspect: The focus was entirely on the victims of Israelis, without mentioning the Palestinian victims, who were mostly civilians, including 6,000 children at the start of the war.And they will remain their agenda holders until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