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اآلثار على جودة الهواء: انبعاثات غازات االحتباس الحراري: تعتبر المواشي من المساهمين الرئيسيين في انبعاثات غازي الميثان وأكسيد النيتروز، واللذان يلعبان دو ًرا كبي ًرا في ظاهرة االحتباس الحراري والتغير المناخي. ينتج الميثان بشكل أساسي من عمليات الهضم لدى المجترات مثل األبقار واألغنام والماعز.</w:t>
      </w:r>
    </w:p>
    <w:p>
      <w:pPr/>
      <w:r>
        <w:rPr>
          <w:shd w:val="clear" w:fill="eeee80"/>
        </w:rPr>
        <w:t xml:space="preserve"> أما أكسيد النيتروز فينبعث بشكل رئيسي من فضالت المواشي ومخلفاتها العضوية.</w:t>
      </w:r>
    </w:p>
    <w:p>
      <w:pPr/>
      <w:r>
        <w:rPr/>
        <w:t xml:space="preserve"> الجسيمات الدقيقة والغبار المتطاير: تساهم أنشطة تربية المواشي في انبعاث الجسيمات الدقيقة العالقة في الهواء، والتي تنتج عن روث المواشي وفرشها، باإلضافة إلى الغبار المتطاير الناتج عن حركة المواشي وأنشطة الرعي في المناطق الجافة.</w:t>
      </w:r>
    </w:p>
    <w:p>
      <w:pPr/>
      <w:r>
        <w:rPr>
          <w:shd w:val="clear" w:fill="eeee80"/>
        </w:rPr>
        <w:t xml:space="preserve"> تشكل هذه الجسيمات خط ًرا على صحة اإلنسان عند استنشاقها.</w:t>
      </w:r>
    </w:p>
    <w:p>
      <w:pPr/>
      <w:r>
        <w:rPr>
          <w:shd w:val="clear" w:fill="eeee80"/>
        </w:rPr>
        <w:t xml:space="preserve"> الروائح الكريهة: تنبعث روائح كريهة من مخلفات المواشي وفضالتها،</w:t>
      </w:r>
    </w:p>
    <w:p>
      <w:pPr/>
      <w:r>
        <w:rPr/>
        <w:t xml:space="preserve"> خاصة في حالة عدم التعامل معها بشكل سليم. تسبب هذه الروائح مضايقات للسكان القريبين من مناطق تربية المواشي وتؤثر على جودة الهواء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2026-10-23T07:30:28+00:00</dcterms:created>
  <dcterms:modified xsi:type="dcterms:W3CDTF">2026-10-23T07:30:28+00:00</dcterms:modified>
</cp:coreProperties>
</file>

<file path=docProps/custom.xml><?xml version="1.0" encoding="utf-8"?>
<Properties xmlns="http://schemas.openxmlformats.org/officeDocument/2006/custom-properties" xmlns:vt="http://schemas.openxmlformats.org/officeDocument/2006/docPropsVTypes"/>
</file>