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حلول لمشكلة تراكم النفايات الورقية</w:t>
      </w:r>
    </w:p>
    <w:p>
      <w:pPr/>
      <w:r>
        <w:rPr/>
        <w:t xml:space="preserve"> 1. فكر قبل أن تطبع: ضع في اعتبارك ما إذا كان المستند يحتاج حقًا إلى الطباعة أم أنه يمكن تخزينه رقميًا و من خلال تقليل الطباعة غير الضرورية، 2. تنفيذ الإدارة المستدامة للنفايات: يمكن أن يكون لدمج ممارسات الإدارة فوائد هائلة. 3. تقليل استخدام الورق اثناء التنقل:  على سبيل المثال، قل لا للمناديل الورقية في المطاعم والمقاهي، وأحضر كوب السفر القابل لإعادة الاستخدام إلى المقاهي، واستخدم التطبيقات الرقمية بدلاً من المخططات الورقية لأغراض الجدولة. 4. استخدم المنتجات الورقية المعاد تدويرها: اختر المنتجات الورقية المعاد تدويرها الخالية من الكلور ، فكر في استخدام أحبار الصويا أو الأحبار الزراعية الأخرى للطباعة. 5. إعادة تدوير جميع الورق والمنتجات الورقية المستعملة: تأكد من إعادة تدوير جميع الورق والمنتجات الورقية المستخدمة، بما في ذلك عبوات الورق المقوى والصناديق. 6. تخلص من التكرارات وتوجيه الرسائل: في مكان العمل، تخلص من التكرارات في القوائم البريدية الورقية وقم بتوجيه الرسائل والمنشورات بدلاً من توزيع الرسائل المطبوعة الفردية على جميع الموظفين.</w:t>
      </w:r>
    </w:p>
    <w:p>
      <w:pPr/>
      <w:r>
        <w:rPr>
          <w:shd w:val="clear" w:fill="eeee80"/>
        </w:rPr>
        <w:t xml:space="preserve">يمكن استخدام نفايات الورق في صناعات مختلفة لأغراض مختلفة :</w:t>
      </w:r>
    </w:p>
    <w:p>
      <w:pPr/>
      <w:r>
        <w:rPr/>
        <w:t xml:space="preserve"> 1. صناعة الورق: تستخدم صناعة الورق نفسها النفايات الورقية بطرق مختلفة. 2. توليد الطاقة: يمكن استخدام النفايات الورقية، وخاصة الناتجة عن مصانع اللب والورق، كوقود أو مصدر للطاقة. 3. صناعة إعادة التدوير:  يتم تصنيع المنتجات الورقية المعاد تدويرها من الورق والورق المقوى المستخدم، مما يقلل الطلب على الورق البكر. 4. الزراعة: يمكن معالجة بعض النفايات الورقية، مثل الثمالة والطين الجيري الناتج عن مصانع اللب والورق، وتحويلها إلى منتجات ثانوية واستخدامها في الزراعة. 5. البناء والتشييد: يمكن استخدام أنواع معينة من النفايات الورقية في صناعة البناء والتشييد.  على سبيل المثال بقايا اللب، كبدائل محتملة في مشاريع البناء.</w:t>
      </w:r>
    </w:p>
    <w:p>
      <w:pPr/>
      <w:r>
        <w:rPr>
          <w:shd w:val="clear" w:fill="eeee80"/>
        </w:rPr>
        <w:t xml:space="preserve">ومن استعمالات الورق الكثيرة بعد إعادة تدويره نذكر:</w:t>
      </w:r>
    </w:p>
    <w:p>
      <w:pPr/>
      <w:r>
        <w:rPr>
          <w:shd w:val="clear" w:fill="eeee80"/>
        </w:rPr>
        <w:t xml:space="preserve">ورق الطرود البني للف الهدايا</w:t>
      </w:r>
    </w:p>
    <w:p>
      <w:pPr/>
      <w:r>
        <w:rPr>
          <w:shd w:val="clear" w:fill="eeee80"/>
        </w:rPr>
        <w:t xml:space="preserve">ورق مقوى او الكارون</w:t>
      </w:r>
    </w:p>
    <w:p>
      <w:pPr/>
      <w:r>
        <w:rPr>
          <w:shd w:val="clear" w:fill="eeee80"/>
        </w:rPr>
        <w:t xml:space="preserve">بطاقات التحية أو بطاقات عيد الميلاد وورق التغليف</w:t>
      </w:r>
    </w:p>
    <w:p>
      <w:pPr/>
      <w:r>
        <w:rPr>
          <w:shd w:val="clear" w:fill="eeee80"/>
        </w:rPr>
        <w:t xml:space="preserve">المناديل وورق التنشيف الخاص بالمطبخ</w:t>
      </w:r>
    </w:p>
    <w:p>
      <w:pPr/>
      <w:r>
        <w:rPr>
          <w:shd w:val="clear" w:fill="eeee80"/>
        </w:rPr>
        <w:t xml:space="preserve">الأطباق الورقية وعلب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2026-10-31T10:28:11+00:00</dcterms:created>
  <dcterms:modified xsi:type="dcterms:W3CDTF">2026-10-31T10:28:11+00:00</dcterms:modified>
</cp:coreProperties>
</file>

<file path=docProps/custom.xml><?xml version="1.0" encoding="utf-8"?>
<Properties xmlns="http://schemas.openxmlformats.org/officeDocument/2006/custom-properties" xmlns:vt="http://schemas.openxmlformats.org/officeDocument/2006/docPropsVTypes"/>
</file>