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يمكن الربط بين قيم المواطنة الصالحة ومشاركة وزارة التعليم في اليوم التاسع من ديسمبر في فعالية اليوم الدولي لمكافحة الفساد من خلال عدة نقاط</w:t>
      </w:r>
    </w:p>
    <w:p>
      <w:pPr/>
      <w:r>
        <w:rPr/>
        <w:t xml:space="preserve">‏‎: 1. تعزيز الوعي: يمكن لوزارة التعليم تنظيم فعاليات توعوية لطلاب المدارس تسلط الضوء على خطر الفساد وآثاره السلبية على المجتمع. من خلال توفير المعرفة والتثقيف حول مفهوم الفساد وكيفية مكافحته، يمكن تعزيز الوعي بأهمية القيم الأخلاقية والمواطنة الصالحة.2. تنمية المهارات القيادية: يمكن للمشاركة في فعاليات مكافحة الفساد أن تساهم في تنمية مهارات القيادة والمسؤولية لدى الطلاب والمعلمين على حد سواء. من خلال تشجيع الشباب على المشاركة في الحوارات والنقاشات حول كيفية تعزيز النزاهة والشفافية في المجتمع،‏‎3. تعزيز التفاعل الاجتماعي: من خلال مشاركة وزارة التعليم في فعاليات اليوم الدولي لمكافحة الفساد، يمكن تشجيع الطلاب والمعلمين على التفاعل مع مختلف أفراد المجتمع لمناقشة قضايا الفساد والبحث عن حلولها.‏‎. 4. تعزيز الشفافية والمساءلة: يمكن لوزارة التعليم أن تستخدم الفعاليات المنظمة في هذا اليوم لتسليط الضوء على جهودها في تعزيز الشفافية والمساءلة داخل المؤسسة التعليمية. عن طريق عرض الأنشطة والمبادرات التي تهدف إلى مكافحة الفساد وتعزيز النزاهة، يمكن أن تكون وزارة التعليم قدوة للمواطنين الشبان في تطبيق القيم الأخلاقية والمواطنة الصالحة في حياتهم اليومية.‏‎باختصار، يمكن لمشاركة وزارة التعليم في فعالية اليوم الدولي لمكافحة الفساد أن تسهم في تعزيز قيم المواطنة الصالحة من خلال تعزيز الوعي، وتنمية المهارات القيادية، وتعزيز التفاعل الاجتماعي، وتعزيز الشفافية والمساءلة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2026-10-21T05:31:59+00:00</dcterms:created>
  <dcterms:modified xsi:type="dcterms:W3CDTF">2026-10-21T05:31:59+00:00</dcterms:modified>
</cp:coreProperties>
</file>

<file path=docProps/custom.xml><?xml version="1.0" encoding="utf-8"?>
<Properties xmlns="http://schemas.openxmlformats.org/officeDocument/2006/custom-properties" xmlns:vt="http://schemas.openxmlformats.org/officeDocument/2006/docPropsVTypes"/>
</file>