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تتضمن العملية الإرشادية عددا من مراحل يرى البعض انها ثلاث،</w:t>
      </w:r>
    </w:p>
    <w:p>
      <w:pPr/>
      <w:r>
        <w:rPr/>
        <w:t xml:space="preserve"> والبعض الآخر يرى أنها اكثر من ذلك.</w:t>
      </w:r>
    </w:p>
    <w:p>
      <w:pPr/>
      <w:r>
        <w:rPr>
          <w:shd w:val="clear" w:fill="eeee80"/>
        </w:rPr>
        <w:t xml:space="preserve">أولاً-الإعداد للمقابلة </w:t>
      </w:r>
    </w:p>
    <w:p>
      <w:pPr/>
      <w:r>
        <w:rPr>
          <w:shd w:val="clear" w:fill="eeee80"/>
        </w:rPr>
        <w:t xml:space="preserve"> فالغرفة التي تشيع فيها الفوضى،</w:t>
      </w:r>
    </w:p>
    <w:p>
      <w:pPr/>
      <w:r>
        <w:rPr/>
        <w:t xml:space="preserve"> والحركة يمكن أن تشغل المسترشدين من الطلبة وتشتت ذات الألوان الامعة والمتحركة،</w:t>
      </w:r>
    </w:p>
    <w:p>
      <w:pPr/>
      <w:r>
        <w:rPr>
          <w:shd w:val="clear" w:fill="eeee80"/>
        </w:rPr>
        <w:t xml:space="preserve"> والضوضاء الخارجية وغيرها من الأشياء التي ينجذب الأطفال نحوها،</w:t>
      </w:r>
    </w:p>
    <w:p>
      <w:pPr/>
      <w:r>
        <w:rPr/>
        <w:t xml:space="preserve"> وبما ان المرشدين هم أيضا من البيئة الإرشادية،</w:t>
      </w:r>
    </w:p>
    <w:p>
      <w:pPr/>
      <w:r>
        <w:rPr>
          <w:shd w:val="clear" w:fill="eeee80"/>
        </w:rPr>
        <w:t xml:space="preserve"> فينبغي عليهم ان يبتعدوا عن كل ما يشد اهتمام الأطفال مثل؛</w:t>
      </w:r>
    </w:p>
    <w:p>
      <w:pPr/>
      <w:r>
        <w:rPr>
          <w:shd w:val="clear" w:fill="eeee80"/>
        </w:rPr>
        <w:t xml:space="preserve"> ربطات العنق ذات الألوان الجاذبة للأطفال او نوع اللباس الذي يؤثر فيهم.</w:t>
      </w:r>
    </w:p>
    <w:p>
      <w:pPr/>
      <w:r>
        <w:rPr>
          <w:shd w:val="clear" w:fill="eeee80"/>
        </w:rPr>
        <w:t xml:space="preserve">والأثاث في غرفة الإرشاد يجب ان يكون مريحاً للكبار وللصغار من الطلبة،</w:t>
      </w:r>
    </w:p>
    <w:p>
      <w:pPr/>
      <w:r>
        <w:rPr/>
        <w:t xml:space="preserve"> ونوصي بأن لا يجلس المرشد خلف الطاولة؛</w:t>
      </w:r>
    </w:p>
    <w:p>
      <w:pPr/>
      <w:r>
        <w:rPr>
          <w:shd w:val="clear" w:fill="eeee80"/>
        </w:rPr>
        <w:t xml:space="preserve"> لأن ذلك قد يشكل حاجزاً بين الطالب والمرشد فالأطفال ينظرون إلى من يجلس خلف طاولة على انه صاحب سلطه مثل المدرس والمدير.</w:t>
      </w:r>
    </w:p>
    <w:p>
      <w:pPr/>
      <w:r>
        <w:rPr>
          <w:shd w:val="clear" w:fill="eeee80"/>
        </w:rPr>
        <w:t xml:space="preserve"> ويفضل الأطفال الحديث مع كبار عندما يكونون على نفس مستوى عيونهم،</w:t>
      </w:r>
    </w:p>
    <w:p>
      <w:pPr/>
      <w:r>
        <w:rPr/>
        <w:t xml:space="preserve"> لذا يجب ان تعطي أهمية لطريقة الجلوس بحيث تسمح بتواصل العيون،</w:t>
      </w:r>
    </w:p>
    <w:p>
      <w:pPr/>
      <w:r>
        <w:rPr>
          <w:shd w:val="clear" w:fill="eeee80"/>
        </w:rPr>
        <w:t xml:space="preserve"> وأن تكون أرجلهم قد وصلت إلى الأرض أثناء جلوسهم على الكرسي.</w:t>
      </w:r>
    </w:p>
    <w:p>
      <w:pPr/>
      <w:r>
        <w:rPr>
          <w:shd w:val="clear" w:fill="eeee80"/>
        </w:rPr>
        <w:t xml:space="preserve">ثانياً-تكوين العلاقة الإرشادية</w:t>
      </w:r>
    </w:p>
    <w:p>
      <w:pPr/>
      <w:r>
        <w:rPr/>
        <w:t xml:space="preserve">الإرشاد عملية تقوم على كشف المسترشد عن آماله ورغبته، وتغيير العوامل الداخلية،</w:t>
      </w:r>
    </w:p>
    <w:p>
      <w:pPr/>
      <w:r>
        <w:rPr>
          <w:shd w:val="clear" w:fill="eeee80"/>
        </w:rPr>
        <w:t xml:space="preserve"> وتحديد أهدافه الحالية والمستقبلية.</w:t>
      </w:r>
    </w:p>
    <w:p>
      <w:pPr/>
      <w:r>
        <w:rPr>
          <w:shd w:val="clear" w:fill="eeee80"/>
        </w:rPr>
        <w:t xml:space="preserve"> وكل ذلك يتطلب نوعاً من العلاقات التي تتسم بالمودة والتقبل والتفهم والاحترام،</w:t>
      </w:r>
    </w:p>
    <w:p>
      <w:pPr/>
      <w:r>
        <w:rPr>
          <w:shd w:val="clear" w:fill="eeee80"/>
        </w:rPr>
        <w:t xml:space="preserve"> ولن تنمو مثل هذه العلاقات إلا اذا في ظروف جوهرية تقوم على التفهم العاطفي والاحترام والأصالة م جانب المرشد.</w:t>
      </w:r>
    </w:p>
    <w:p>
      <w:pPr/>
      <w:r>
        <w:rPr>
          <w:shd w:val="clear" w:fill="eeee80"/>
        </w:rPr>
        <w:t xml:space="preserve">وهناك نوعان من التفهم العاطفي هما:</w:t>
      </w:r>
    </w:p>
    <w:p>
      <w:pPr/>
      <w:r>
        <w:rPr/>
        <w:t xml:space="preserve">1.التفهم الأولي: وهو عملية الوصول إلى المشاعر الأساسية،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2026-10-14T10:33:30+00:00</dcterms:created>
  <dcterms:modified xsi:type="dcterms:W3CDTF">2026-10-14T10:33:30+00:00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