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חלק שני – סיפור מקרהרוני היא תלמידת תיכון בכיתה י"א המתכוננת למבחן מסכם וחשוב במתמטיקה. בתחילת שנת הלימודים, רוני למדה ונבחנה אך ורק מתוך תחושת לחץ, פחד מתמיד לקבל ציון נמוך, ומחשש כבד שתאכזב את הוריה ותספוג ביקורת. אולם, במהלך המחצית השנייה, החלה ללמד אותה מורה חדשה אשר שינתה את גישת ההוראה: המורה החלה להסביר את החומר התיאורטי באמצעות פתרון בעיות מעשיות, אתגרים חשיבתיים המחוברים לעולם הריאלי, מעצים ומקדם על כל שלב של הצלחה והתקדמות. כתוצאה משינוי זה, רוני החלה לחוש סקרנות גוברת, הנאה פנימית מעצם פיצוח התרגילים המסובכים,</w:t>
      </w:r>
    </w:p>
    <w:p>
      <w:pPr/>
      <w:r>
        <w:rPr>
          <w:shd w:val="clear" w:fill="eeee80"/>
        </w:rPr>
        <w:t xml:space="preserve"> וסיפוק אישי מהבנת החומר,</w:t>
      </w:r>
    </w:p>
    <w:p>
      <w:pPr/>
      <w:r>
        <w:rPr/>
        <w:t xml:space="preserve"> עד שהחלה להקדיש שעות רבות ללמידה מתוך רצון חופשי ועניין אישי זר. ומדגים כיצד מעבר ממוטיבציה חיצונית למוטיבציה פנימית יכול לשנות באופן עמוק את החוויה הלימודית ואת ההתנהגות של התלמיד.2. חלק שני – תיאוריות למידהאת השינוי המשמעותי והעמוק שחל בהתנהגותה ובגישתה של רוני ללימודים ניתן להסביר באמצעות תיאוריית ההתניה האופרנטית (Operant Conditioning):בסיס התיאוריה: התניה אופרנטית היא תהליך למידה התנהגותית שמבוסס על השינויים והתוצאות הסביבתיות המובילות מההתנהגות עצמה. מנגנון זה קובע כי אם התנהגות מסוימת מובילה להופעת גירוי חיובי ונעים (חיזוק חיובי – Positive Reinforcement) או להסרת גירוי שלילי (חיזוק שלילי – Negative Reinforcement), הסיכוי שהפרט יחזור על אותה התנהגות בעתיד עולה באופן משמעותי. לעומת זאת, הסיכוי שהפרט יחזור על אותה התנהגות פוחת.תיאוריה זו פותחה על ידי ב.פ. סקינר, אשר טען כי התנהגות מעוצבת על ידי ההשלכות שלה. מושג מרכזי נוסף בהתניה אופרנטית הוא עיצוב התנהגות (Shaping),</w:t>
      </w:r>
    </w:p>
    <w:p>
      <w:pPr/>
      <w:r>
        <w:rPr>
          <w:shd w:val="clear" w:fill="eeee80"/>
        </w:rPr>
        <w:t xml:space="preserve"> אשר מתייחס לתהליך הדרגתי שבו מחזקים התנהגויות קרובות יותר ויותר להתנהגות הרצויה,</w:t>
      </w:r>
    </w:p>
    <w:p>
      <w:pPr/>
      <w:r>
        <w:rPr/>
        <w:t xml:space="preserve"> עד להגעה להתנהגות המטרה.יישום על המקרה: במקרה של רוני, ניתן לראות כיצד השינוי בגישת ההוראה של המורה החדשה הוביל לשינוי משמעותי בהתנהגותה וביחסה ללימודים. בתחילת שנת הלימודים, רוני למדה מתוך לחץ ופחד, והלמידה לוותה בתחושת כפייה, הלמידה של רוני הייתה מונעת בעיקר על ידי חיזוק שלילי – רוני למדה כדי להימנע מתוצאות שליליות כגון ציון נמוך, כלומר, הלמידה שימשה כאמצעי להסרת איום ולא כמקור להנאה או סיפוק. כאשר המורה החדשה החלה להעניק לרוני משוב חיובי,</w:t>
      </w:r>
    </w:p>
    <w:p>
      <w:pPr/>
      <w:r>
        <w:rPr>
          <w:shd w:val="clear" w:fill="eeee80"/>
        </w:rPr>
        <w:t xml:space="preserve"> מעצים ומקדם על כל שלב של הצלחה והתקדמות,</w:t>
      </w:r>
    </w:p>
    <w:p>
      <w:pPr/>
      <w:r>
        <w:rPr/>
        <w:t xml:space="preserve"> המשוב החיובי שקיבלה רוני מהמורה היווה חיזוק חיובי (Positive Reinforcement) אופרנטי, אשר הגביר את התנהגות הלמידה והשקידה של רוני. תגובות ממעצימות אלו,</w:t>
      </w:r>
    </w:p>
    <w:p>
      <w:pPr/>
      <w:r>
        <w:rPr>
          <w:shd w:val="clear" w:fill="eeee80"/>
        </w:rPr>
        <w:t xml:space="preserve"> יחד עם השינוי בגישת ההוראה (הסבר החומר באמצעות פתרון בעיות מעשיות ואתגרים חשיבתיים המחוברים לעולם הריאלי),</w:t>
      </w:r>
    </w:p>
    <w:p>
      <w:pPr/>
      <w:r>
        <w:rPr/>
        <w:t xml:space="preserve"> יצרו סביבה לימודית אשר עידדה סקרנות, הנאה פנימית וסיפוק אישי.הלמידה של רוני עברה תהליך של עיצוב התנהגותי מעצים, שבו התוצאות החיוביות בסביבה הלימודית ביססו אצלה דפוסי התנהגות של השקעה, התמודדות עם אתגרים והתמדה לאורך זמן. מה שעודד את רוני להמשיך ולהשקיע, הצלחה, חיזוק והנעה פנימית גוברת.3. חלק שני – סוגי המוטיבציהבניתוח התהליך שעברה רוני,1. מוטיבציה חיצונית / מואדרת (Extrinsic / Introjected Motivation) אלא כדי להשיג תגמול חיצוני מיידי, להימנע מעונש, או מתוך צורך להפחית דחפים שליליים פנימיים כגון פחד, תחושת אשמה, כפי שעולה מחומרי הקורס, מוטיבציה חיצונית היא פעולה שאדם עושה מתוך רצון לקבל תגמול מיידי או מתוך פחד לקבל עונש.</w:t>
      </w:r>
    </w:p>
    <w:p>
      <w:pPr/>
      <w:r>
        <w:rPr>
          <w:shd w:val="clear" w:fill="eeee80"/>
        </w:rPr>
        <w:t xml:space="preserve"> מוטיבציה מואדרת (Introjected) היא סוג של מוטיבציה חיצונית שבה האדם פועל מתוך לחץ פנימי שמופעל על ידי רגשות שליליים כגון אשמה,</w:t>
      </w:r>
    </w:p>
    <w:p>
      <w:pPr/>
      <w:r>
        <w:rPr/>
        <w:t xml:space="preserve"> בושה או חרדה, ולא מתוך רצון חופשי.יישום במקרה: בתחילת הדרך, הנעת הלמידה של רוני הייתה מוטיבציה חיצונית ומואדרת טהורה. היא למדה אך ורק משום שחששה מציון שלילי, מפחד מעונש ומתוך רצון להימנע מתחושת הבושה והאכזבה מול הוריה. הלמידה לא נחוותה כערך אישי אלא ככלי להפחתת איום ולחץ סביבתי. רוני לא מצאה עניין או הנאה בחומר הלימודי, והלמידה שלה הייתה מונעת על ידי כוחות חיצוניים – הפחד מכישלון, הצורך לרצות את ההורים והחשש מהשלכות שליליות. מתח נפשי וחוסר הנאה. רוני למדה מתוך תחושת חובה ולא מתוך בחירה, במקרים רבים,2. מוטיבציה פנימית (Intrinsic Motivation)הגדרה ותיאור: מוטיבציה פנימית מוגדרת כפעולה שנעשית מתוך רצון פנימי חופשי, עניין אישי, סקרנות, הנאה ועצם ההשתתפות בפעילות עצמה, ללא תלות בתגמול חומרי או בלחץ חיצוני כלשהו. כפי שעולה מחומרי הקורס, מתוך הנאה מהפעילות עצמה. מוטיבציה פנימית נחשבת לסוג המוטיבציה האיכותי והמקיים ביותר, מתמשכת וארוכת טווח.יישום במקרה: בעקבות השינוי בגישת ההוראה של המורה והעצמת חווית ההבנה, רוני חוותה מעבר עמוק למוטיבציה פנימית. כעת, רוני לומדת מתמטיקה מתוך סקרנות אינטלקטואלית, ותחושת מסוגלות וסיפוק אישי. הפעילות הפכה עבורה למקור להנאה ולמימוש עצמי, דבר המבטיח למידה איכותית, רוני כבר אינה זקוקה לתגמול חיצוני כדי ללמוד – הלמידה עצמה הפכה לתגמול בפני עצמו.המעבר ממוטיבציה חיצונית למוטיבציה פנימית במקרה של רוני ממחיש את חשיבות הסביבה הלימודית בעיצוב המוטיבציה של התלמיד. מורה שמצליח ליצור סביבה מאתגרת,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2026-10-14T10:55:35+00:00</dcterms:created>
  <dcterms:modified xsi:type="dcterms:W3CDTF">2026-10-14T10:55:35+00:00</dcterms:modified>
</cp:coreProperties>
</file>

<file path=docProps/custom.xml><?xml version="1.0" encoding="utf-8"?>
<Properties xmlns="http://schemas.openxmlformats.org/officeDocument/2006/custom-properties" xmlns:vt="http://schemas.openxmlformats.org/officeDocument/2006/docPropsVTypes"/>
</file>