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OSHADouglas L. Parker, Assistant Secretary of Labor for Occupational Safety and Health - Biography (Español)James Frederick, Deputy Assistant Secretary of Labor for Occupational Safety and Health - Biography (Español)Amanda Edens, Deputy Assistant Secretary of Labor for Occupational Safety and Health - Biography (Español)Emily Hargrove, Chief of Staff - Biography (Español)Natalicia Tracy, Senior Policy Advisor - Biography (Español)OSHA’s MissionOSHA's mission is to assure America's workers have safe and healthful working conditions free from unlawful retaliation. OSHA carries out its mission by setting and enforcing standards; enforcing anti-retaliation provisions of the OSH Act and other federal whistleblower laws; providing and supporting training, outreach, education, and assistance; and working collaboratively with our state OSHA programs as well as ensuring that they are at least as effective as federal OSHA, furthering a national system of worker safety and health protections.</w:t>
      </w:r>
    </w:p>
    <w:p>
      <w:pPr/>
      <w:r>
        <w:rPr>
          <w:shd w:val="clear" w:fill="eeee80"/>
        </w:rPr>
        <w:t xml:space="preserve">OrganizationOSHA is part of the United States Department of Labor.</w:t>
      </w:r>
    </w:p>
    <w:p>
      <w:pPr/>
      <w:r>
        <w:rPr/>
        <w:t xml:space="preserve"> </w:t>
      </w:r>
    </w:p>
    <w:p>
      <w:pPr/>
      <w:r>
        <w:rPr>
          <w:shd w:val="clear" w:fill="eeee80"/>
        </w:rPr>
        <w:t xml:space="preserve">The administrator for OSHA is the Assistant Secretary of Labor for Occupational Safety and Health.</w:t>
      </w:r>
    </w:p>
    <w:p>
      <w:pPr/>
      <w:r>
        <w:rPr/>
        <w:t xml:space="preserve"> OSHA's administrator answers to the Secretary of Labor, who is a member of the cabinet of the President of the United States.OSHA Organizational ChartOSHA DirectoryNational Office, Frances Perkins Bldg., Washington, D.C.Regional and Area OfficesState Plan OfficesConsultation Program OfficesFind Locations of OSHA OfficesCareersI Am OSHA - Get to Know Us OSHA CoverageThe OSH Act covers most private sector employers and their workers, in addition to some public sector employers and workers in the 50 states and certain territories and jurisdictions under federal authority. </w:t>
      </w:r>
    </w:p>
    <w:p>
      <w:pPr/>
      <w:r>
        <w:rPr>
          <w:shd w:val="clear" w:fill="eeee80"/>
        </w:rPr>
        <w:t xml:space="preserve">Those jurisdictions include the District of Columbia, Puerto Rico, the Virgin Islands, American Samoa, Guam, Northern Mariana Islands, Wake Island, Johnston Island, and the Outer Continental Shelf Lands as defined in the Outer Continental Shelf Lands 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2026-09-19T20:34:25+00:00</dcterms:created>
  <dcterms:modified xsi:type="dcterms:W3CDTF">2026-09-19T20:34:25+00:00</dcterms:modified>
</cp:coreProperties>
</file>

<file path=docProps/custom.xml><?xml version="1.0" encoding="utf-8"?>
<Properties xmlns="http://schemas.openxmlformats.org/officeDocument/2006/custom-properties" xmlns:vt="http://schemas.openxmlformats.org/officeDocument/2006/docPropsVTypes"/>
</file>