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تستخدم كلمة شخص لتعنى نظر إلى أو حضر أمام أو عاين الشيء فنقول</w:t>
      </w:r>
    </w:p>
    <w:p>
      <w:pPr/>
      <w:r>
        <w:rPr>
          <w:shd w:val="clear" w:fill="eeee80"/>
        </w:rPr>
        <w:t xml:space="preserve">ش ّخص الطبيب المريض أي عاينه .</w:t>
      </w:r>
    </w:p>
    <w:p>
      <w:pPr/>
      <w:r>
        <w:rPr>
          <w:shd w:val="clear" w:fill="eeee80"/>
        </w:rPr>
        <w:t xml:space="preserve">كلمة "شخصية" جاءت مترجمة عن اللغة الفرنسية في األصل التي استخدمت فيها كلمة شخص</w:t>
      </w:r>
    </w:p>
    <w:p>
      <w:pPr/>
      <w:r>
        <w:rPr>
          <w:shd w:val="clear" w:fill="eeee80"/>
        </w:rPr>
        <w:t xml:space="preserve">»يدل في البداية على القناع الذي يضعه الممثل على وجهه أثناء أداء الدور المسند إليه،</w:t>
      </w:r>
    </w:p>
    <w:p>
      <w:pPr/>
      <w:r>
        <w:rPr>
          <w:shd w:val="clear" w:fill="eeee80"/>
        </w:rPr>
        <w:t xml:space="preserve">ذلك يدل على الدور نفسه.</w:t>
      </w:r>
    </w:p>
    <w:p>
      <w:pPr/>
      <w:r>
        <w:rPr>
          <w:shd w:val="clear" w:fill="eeee80"/>
        </w:rPr>
        <w:t xml:space="preserve">مفهوم الشخصية العلمي : يوجد العديد من التعريفات للشخصية ،</w:t>
      </w:r>
    </w:p>
    <w:p>
      <w:pPr/>
      <w:r>
        <w:rPr>
          <w:shd w:val="clear" w:fill="eeee80"/>
        </w:rPr>
        <w:t xml:space="preserve"> وليس هناك اتفاق بين العلماء على</w:t>
      </w:r>
    </w:p>
    <w:p>
      <w:pPr/>
      <w:r>
        <w:rPr>
          <w:shd w:val="clear" w:fill="eeee80"/>
        </w:rPr>
        <w:t xml:space="preserve">تعريف واحد للشخصية فقد أحصى ) ألبورت ( أكثر من خمسين تعريفا للشخصية ،</w:t>
      </w:r>
    </w:p>
    <w:p>
      <w:pPr/>
      <w:r>
        <w:rPr>
          <w:shd w:val="clear" w:fill="eeee80"/>
        </w:rPr>
        <w:t xml:space="preserve">في تعريف الشخصية بين العلماء يرجع إلى اختالف اتجاهاتهم واهتماماتهم العلمية.</w:t>
      </w:r>
    </w:p>
    <w:p>
      <w:pPr/>
      <w:r>
        <w:rPr>
          <w:shd w:val="clear" w:fill="eeee80"/>
        </w:rPr>
        <w:t xml:space="preserve">يعرف علماء النفس الشخصية أنها مجموعة من الصفات الجسدية و النفسية الموروثة و</w:t>
      </w:r>
    </w:p>
    <w:p>
      <w:pPr/>
      <w:r>
        <w:rPr>
          <w:shd w:val="clear" w:fill="eeee80"/>
        </w:rPr>
        <w:t xml:space="preserve">المكتسبة و مجموعة من القيم و التقاليد و العواطف.</w:t>
      </w:r>
    </w:p>
    <w:p>
      <w:pPr/>
      <w:r>
        <w:rPr>
          <w:shd w:val="clear" w:fill="eeee80"/>
        </w:rPr>
        <w:t xml:space="preserve">أهمية مرحلة الطفولة في بناء الشخصية:</w:t>
      </w:r>
    </w:p>
    <w:p>
      <w:pPr/>
      <w:r>
        <w:rPr>
          <w:shd w:val="clear" w:fill="eeee80"/>
        </w:rPr>
        <w:t xml:space="preserve">يجمع علماء النفس على أن لمرحلة الطفولة أهمية بالغة في تشكيل شخصية الفرد فيما بعد –</w:t>
      </w:r>
    </w:p>
    <w:p>
      <w:pPr/>
      <w:r>
        <w:rPr>
          <w:shd w:val="clear" w:fill="eeee80"/>
        </w:rPr>
        <w:t xml:space="preserve">خاصة الخمس سنوات األولى - فما يحدث لنا من أحداث وما نمر به من خبرات يؤثر فينا في مرحلة</w:t>
      </w:r>
    </w:p>
    <w:p>
      <w:pPr/>
      <w:r>
        <w:rPr>
          <w:shd w:val="clear" w:fill="eeee80"/>
        </w:rPr>
        <w:t xml:space="preserve"> فخبرات الطفولة وتجاربها تترك بصمات قوية في مرحلة الرشد،</w:t>
      </w:r>
    </w:p>
    <w:p>
      <w:pPr/>
      <w:r>
        <w:rPr>
          <w:shd w:val="clear" w:fill="eeee80"/>
        </w:rPr>
        <w:t xml:space="preserve">متصلة الحلقات يؤثر فيها السابق على الالحق،</w:t>
      </w:r>
    </w:p>
    <w:p>
      <w:pPr/>
      <w:r>
        <w:rPr>
          <w:shd w:val="clear" w:fill="eeee80"/>
        </w:rPr>
        <w:t xml:space="preserve"> والحاضر على المستقبل.</w:t>
      </w:r>
    </w:p>
    <w:p>
      <w:pPr/>
      <w:r>
        <w:rPr>
          <w:shd w:val="clear" w:fill="eeee80"/>
        </w:rPr>
        <w:t xml:space="preserve"> وعلى ذلك فإذا وفرنا طفولة</w:t>
      </w:r>
    </w:p>
    <w:p>
      <w:pPr/>
      <w:r>
        <w:rPr>
          <w:shd w:val="clear" w:fill="eeee80"/>
        </w:rPr>
        <w:t xml:space="preserve">فمرحلة الطفولة هي المرحلة التي تتكون فيها جذور الشخصية وأصولها األولى،</w:t>
      </w:r>
    </w:p>
    <w:p>
      <w:pPr/>
      <w:r>
        <w:rPr>
          <w:shd w:val="clear" w:fill="eeee80"/>
        </w:rPr>
        <w:t xml:space="preserve"> فخبرات الطفولة تؤثر في مقدار قوتنا أو ضعفنا في الرشد.</w:t>
      </w:r>
    </w:p>
    <w:p>
      <w:pPr/>
      <w:r>
        <w:rPr>
          <w:shd w:val="clear" w:fill="eeee80"/>
        </w:rPr>
        <w:t xml:space="preserve">-1 الحاجات الفسيولوجية : هي الحاجات التي ترمي إلى حفظ النفس وبقاء النوع ،</w:t>
      </w:r>
    </w:p>
    <w:p>
      <w:pPr/>
      <w:r>
        <w:rPr>
          <w:shd w:val="clear" w:fill="eeee80"/>
        </w:rPr>
        <w:t xml:space="preserve"> كلها حاجات فسيولوجية تهدف إلى حفظ</w:t>
      </w:r>
    </w:p>
    <w:p>
      <w:pPr/>
      <w:r>
        <w:rPr>
          <w:shd w:val="clear" w:fill="eeee80"/>
        </w:rPr>
        <w:t xml:space="preserve">3 الحاجة لالنتماء والمحبة: وهي حاجة الفرد لالنتماء إلى جماعة ،</w:t>
      </w:r>
    </w:p>
    <w:p>
      <w:pPr/>
      <w:r>
        <w:rPr>
          <w:shd w:val="clear" w:fill="eeee80"/>
        </w:rPr>
        <w:t xml:space="preserve">يتوق إلى أن يكون محبوبا في بيته وفي مدرسته ومع جماعته.</w:t>
      </w:r>
    </w:p>
    <w:p>
      <w:pPr/>
      <w:r>
        <w:rPr>
          <w:shd w:val="clear" w:fill="eeee80"/>
        </w:rPr>
        <w:t xml:space="preserve">4 الحاجة للتقدير أو المكانة االجتماعية: فالفرد في إطار أسرته يسعى ليحظى بمحبة وتقدير الوالدين</w:t>
      </w:r>
    </w:p>
    <w:p>
      <w:pPr/>
      <w:r>
        <w:rPr>
          <w:shd w:val="clear" w:fill="eeee80"/>
        </w:rPr>
        <w:t xml:space="preserve">وينافس أخوته ليحظى بهذا التقدير.</w:t>
      </w:r>
    </w:p>
    <w:p>
      <w:pPr/>
      <w:r>
        <w:rPr>
          <w:shd w:val="clear" w:fill="eeee80"/>
        </w:rPr>
        <w:t xml:space="preserve">5 الحاجة للمعرفة والفهم والتحصيل: تعتبر الحاجة للمعرفة أقوى من الحاجة للفهم وهي تظهر من</w:t>
      </w:r>
    </w:p>
    <w:p>
      <w:pPr/>
      <w:r>
        <w:rPr>
          <w:shd w:val="clear" w:fill="eeee80"/>
        </w:rPr>
        <w:t xml:space="preserve">خالل ما يمتلكه الطفل الصغير من الفضول المعرفي للعالم المحيط.</w:t>
      </w:r>
    </w:p>
    <w:p>
      <w:pPr/>
      <w:r>
        <w:rPr>
          <w:shd w:val="clear" w:fill="eeee80"/>
        </w:rPr>
        <w:t xml:space="preserve">-6 الحاجة إلى اللعب والمرح: يقول األستاذ حامد زهران: للعب أهمية نفسية كبيرة في التعليم</w:t>
      </w:r>
    </w:p>
    <w:p>
      <w:pPr/>
      <w:r>
        <w:rPr>
          <w:shd w:val="clear" w:fill="eeee80"/>
        </w:rPr>
        <w:t xml:space="preserve">والتشخيص والعالج فال بد أن يتشبع الطفل باللعب واالستفادة منه،</w:t>
      </w:r>
    </w:p>
    <w:p>
      <w:pPr/>
      <w:r>
        <w:rPr>
          <w:shd w:val="clear" w:fill="eeee80"/>
        </w:rPr>
        <w:t xml:space="preserve"> وكل طفل بحاجة إلى وقت للعب</w:t>
      </w:r>
    </w:p>
    <w:p>
      <w:pPr/>
      <w:r>
        <w:rPr>
          <w:shd w:val="clear" w:fill="eeee80"/>
        </w:rPr>
        <w:t xml:space="preserve">وإفساح المكان لذلك واختيار اللعبة المشوقة والمربية في آن واحد.</w:t>
      </w:r>
    </w:p>
    <w:p>
      <w:pPr/>
      <w:r>
        <w:rPr>
          <w:shd w:val="clear" w:fill="eeee80"/>
        </w:rPr>
        <w:t xml:space="preserve">7 الحاجة لتحقيق الذات: لقد وضع ماسلو هذه الحاجة في قمة الهرم ألنه يعتقد الفرد ال يستطيع</w:t>
      </w:r>
    </w:p>
    <w:p>
      <w:pPr/>
      <w:r>
        <w:rPr>
          <w:shd w:val="clear" w:fill="eeee80"/>
        </w:rPr>
        <w:t xml:space="preserve">تحقيق ذلك إال في مرحلة متقدمة في مرحلة الشباب.</w:t>
      </w:r>
    </w:p>
    <w:p>
      <w:pPr/>
      <w:r>
        <w:rPr>
          <w:shd w:val="clear" w:fill="eeee80"/>
        </w:rPr>
        <w:t xml:space="preserve">-2أهم مشكالت التالميذ في مرحلة الطفولة:</w:t>
      </w:r>
    </w:p>
    <w:p>
      <w:pPr/>
      <w:r>
        <w:rPr>
          <w:shd w:val="clear" w:fill="eeee80"/>
        </w:rPr>
        <w:t xml:space="preserve">تعرفها عزه زكي: "بأنها جميع التصرفات واألفعال غير المرغوبة والتي تصدر عن الطفل بصفة</w:t>
      </w:r>
    </w:p>
    <w:p>
      <w:pPr/>
      <w:r>
        <w:rPr>
          <w:shd w:val="clear" w:fill="eeee80"/>
        </w:rPr>
        <w:t xml:space="preserve">متكررة وال تتفق مع معايير السلوك السوي المتعارف عليها في البيئة االجتماعية ،</w:t>
      </w:r>
    </w:p>
    <w:p>
      <w:pPr/>
      <w:r>
        <w:rPr>
          <w:shd w:val="clear" w:fill="eeee80"/>
        </w:rPr>
        <w:t xml:space="preserve">كفاءة الطفل االجتماعية والنفسية”</w:t>
      </w:r>
    </w:p>
    <w:p>
      <w:pPr/>
      <w:r>
        <w:rPr>
          <w:shd w:val="clear" w:fill="eeee80"/>
        </w:rPr>
        <w:t xml:space="preserve">متى يعد سلوك الطفل اضطرابا يحتاج إلى عالج؟</w:t>
      </w:r>
    </w:p>
    <w:p>
      <w:pPr/>
      <w:r>
        <w:rPr>
          <w:shd w:val="clear" w:fill="eeee80"/>
        </w:rPr>
        <w:t xml:space="preserve">يعد سلوك الطفل نفسية تستدعي عالجا عندما تالحظ التالي:</w:t>
      </w:r>
    </w:p>
    <w:p>
      <w:pPr/>
      <w:r>
        <w:rPr>
          <w:shd w:val="clear" w:fill="eeee80"/>
        </w:rPr>
        <w:t xml:space="preserve">-1 تكرار المشكلة: البد أن يتكرر هذا السلوك الذي تعتقد أنه غير طبيعي مرات عديدة،</w:t>
      </w:r>
    </w:p>
    <w:p>
      <w:pPr/>
      <w:r>
        <w:rPr>
          <w:shd w:val="clear" w:fill="eeee80"/>
        </w:rPr>
        <w:t xml:space="preserve">سلوكا عارضا ألسباب عارضة.</w:t>
      </w:r>
    </w:p>
    <w:p>
      <w:pPr/>
      <w:r>
        <w:rPr>
          <w:shd w:val="clear" w:fill="eeee80"/>
        </w:rPr>
        <w:t xml:space="preserve">-2 إعاقة السلوك لنمو الطفل الجسمي والنفسي واالجتماعي:</w:t>
      </w:r>
    </w:p>
    <w:p>
      <w:pPr/>
      <w:r>
        <w:rPr>
          <w:shd w:val="clear" w:fill="eeee80"/>
        </w:rPr>
        <w:t xml:space="preserve">عندما يؤثر هذا السلوك النمو السليم والطبيعي الطفل جسميا وعقليا واجتماعيا.</w:t>
      </w:r>
    </w:p>
    <w:p>
      <w:pPr/>
      <w:r>
        <w:rPr>
          <w:shd w:val="clear" w:fill="eeee80"/>
        </w:rPr>
        <w:t xml:space="preserve">-3 أن تعمل المشكلة على الحد من كفاءة الطفل: في التحصيل الدراسي وفي اكتساب الخبرات</w:t>
      </w:r>
    </w:p>
    <w:p>
      <w:pPr/>
      <w:r>
        <w:rPr>
          <w:shd w:val="clear" w:fill="eeee80"/>
        </w:rPr>
        <w:t xml:space="preserve">-4 عندما تسبب هذه المشكلة في إعاقة الطفل عن االستمتاع بالحياة: خاصة تفاعله االجتماعي</w:t>
      </w:r>
    </w:p>
    <w:p>
      <w:pPr/>
      <w:r>
        <w:rPr>
          <w:shd w:val="clear" w:fill="eeee80"/>
        </w:rPr>
        <w:t xml:space="preserve">واألسري واالحتكاك الطبيعي مع أقرانه.</w:t>
      </w:r>
    </w:p>
    <w:p>
      <w:pPr/>
      <w:r>
        <w:rPr>
          <w:shd w:val="clear" w:fill="eeee80"/>
        </w:rPr>
        <w:t xml:space="preserve">بعض المشكالت النفسية في مرحلة الطفولة:</w:t>
      </w:r>
    </w:p>
    <w:p>
      <w:pPr/>
      <w:r>
        <w:rPr>
          <w:shd w:val="clear" w:fill="eeee80"/>
        </w:rPr>
        <w:t xml:space="preserve">هو : "عبارة عن انفعال دافعي يتضمن حالة من التوتر التي تدفع الشخص الخائف إلى الهروب</w:t>
      </w:r>
    </w:p>
    <w:p>
      <w:pPr/>
      <w:r>
        <w:rPr>
          <w:shd w:val="clear" w:fill="eeee80"/>
        </w:rPr>
        <w:t xml:space="preserve">من الموقف الذي أدى إلى استثارة مخاوفه حتى يزول التوتر ".</w:t>
      </w:r>
    </w:p>
    <w:p>
      <w:pPr/>
      <w:r>
        <w:rPr>
          <w:shd w:val="clear" w:fill="eeee80"/>
        </w:rPr>
        <w:t xml:space="preserve">أما الخوف المرضي فهو " خوف مبالغ فيه من موضوع أو موقف معين ال يمثل في حد ذاته</w:t>
      </w:r>
    </w:p>
    <w:p>
      <w:pPr/>
      <w:r>
        <w:rPr>
          <w:shd w:val="clear" w:fill="eeee80"/>
        </w:rPr>
        <w:t xml:space="preserve"> فهو يختلف عن الخوف الذي يشعر به</w:t>
      </w:r>
    </w:p>
    <w:p>
      <w:pPr/>
      <w:r>
        <w:rPr>
          <w:shd w:val="clear" w:fill="eeee80"/>
        </w:rPr>
        <w:t xml:space="preserve">اإلنسان حينما يخاف من أشياء أو مواقف تشكل خطرا بالفعل ".</w:t>
      </w:r>
    </w:p>
    <w:p>
      <w:pPr/>
      <w:r>
        <w:rPr>
          <w:shd w:val="clear" w:fill="eeee80"/>
        </w:rPr>
        <w:t xml:space="preserve">- تقليد األطفال للكبار في مخاوفهم.</w:t>
      </w:r>
    </w:p>
    <w:p>
      <w:pPr/>
      <w:r>
        <w:rPr>
          <w:shd w:val="clear" w:fill="eeee80"/>
        </w:rPr>
        <w:t xml:space="preserve">- القصص المخيفة والمبالغ فيها.</w:t>
      </w:r>
    </w:p>
    <w:p>
      <w:pPr/>
      <w:r>
        <w:rPr>
          <w:shd w:val="clear" w:fill="eeee80"/>
        </w:rPr>
        <w:t xml:space="preserve">- المقارنات بين األطفال وتوليد الخوف من الفشل.</w:t>
      </w:r>
    </w:p>
    <w:p>
      <w:pPr/>
      <w:r>
        <w:rPr>
          <w:shd w:val="clear" w:fill="eeee80"/>
        </w:rPr>
        <w:t xml:space="preserve">- التربية الخاطئة القائمة على النقد والتوبيخ.</w:t>
      </w:r>
    </w:p>
    <w:p>
      <w:pPr/>
      <w:r>
        <w:rPr>
          <w:shd w:val="clear" w:fill="eeee80"/>
        </w:rPr>
        <w:t xml:space="preserve">- سوء معاملة المعلمين للطفل واستخدام العقاب كإستراتيجية في التدريس.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2026-10-07T08:22:42+00:00</dcterms:created>
  <dcterms:modified xsi:type="dcterms:W3CDTF">2026-10-07T08:22:42+00:00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