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قال أبو محمد عفا الله عنه أفضل ما أبتدئ به حمد الله عز وجل بما هو أهله،</w:t>
      </w:r>
    </w:p>
    <w:p>
      <w:pPr/>
      <w:r>
        <w:rPr>
          <w:shd w:val="clear" w:fill="eeee80"/>
        </w:rPr>
        <w:t xml:space="preserve"> ثم الصلاة على محمد عبده ورسوله خاصة،</w:t>
      </w:r>
    </w:p>
    <w:p>
      <w:pPr/>
      <w:r>
        <w:rPr>
          <w:shd w:val="clear" w:fill="eeee80"/>
        </w:rPr>
        <w:t xml:space="preserve">بِسْمِ اللهِ الرَّحْمَنِ الرَّحِيم وبه نستعين</w:t>
      </w:r>
    </w:p>
    <w:p>
      <w:pPr/>
      <w:r>
        <w:rPr>
          <w:shd w:val="clear" w:fill="eeee80"/>
        </w:rPr>
        <w:t xml:space="preserve"> ولا حملنا ما لا طاقة لنا به،</w:t>
      </w:r>
    </w:p>
    <w:p>
      <w:pPr/>
      <w:r>
        <w:rPr>
          <w:shd w:val="clear" w:fill="eeee80"/>
        </w:rPr>
        <w:t xml:space="preserve"> وقيض لنا من جميل عونه دليلا هاديًا إلى طاعته،</w:t>
      </w:r>
    </w:p>
    <w:p>
      <w:pPr/>
      <w:r>
        <w:rPr>
          <w:shd w:val="clear" w:fill="eeee80"/>
        </w:rPr>
        <w:t xml:space="preserve"> ووهبنا من توفيقه أدبا صارفًا عن معاصيه،</w:t>
      </w:r>
    </w:p>
    <w:p>
      <w:pPr/>
      <w:r>
        <w:rPr>
          <w:shd w:val="clear" w:fill="eeee80"/>
        </w:rPr>
        <w:t xml:space="preserve"> وسوء اختيارنا،</w:t>
      </w:r>
    </w:p>
    <w:p>
      <w:pPr/>
      <w:r>
        <w:rPr>
          <w:shd w:val="clear" w:fill="eeee80"/>
        </w:rPr>
        <w:t xml:space="preserve"> وقلة تمييزنا وفساد أهوائنا؛</w:t>
      </w:r>
    </w:p>
    <w:p>
      <w:pPr/>
      <w:r>
        <w:rPr>
          <w:shd w:val="clear" w:fill="eeee80"/>
        </w:rPr>
        <w:t xml:space="preserve"> فإن كتابك وردني من مدينة المرية إلى مسكني بحضرة شاطبة تذكر من حسن حالك ما يسرني،</w:t>
      </w:r>
    </w:p>
    <w:p>
      <w:pPr/>
      <w:r>
        <w:rPr>
          <w:shd w:val="clear" w:fill="eeee80"/>
        </w:rPr>
        <w:t xml:space="preserve"> واستزدته فيك،</w:t>
      </w:r>
    </w:p>
    <w:p>
      <w:pPr/>
      <w:r>
        <w:rPr>
          <w:shd w:val="clear" w:fill="eeee80"/>
        </w:rPr>
        <w:t xml:space="preserve"> وغَول الطريق.</w:t>
      </w:r>
    </w:p>
    <w:p>
      <w:pPr/>
      <w:r>
        <w:rPr>
          <w:shd w:val="clear" w:fill="eeee80"/>
        </w:rPr>
        <w:t xml:space="preserve"> ووكيد المودات،</w:t>
      </w:r>
    </w:p>
    <w:p>
      <w:pPr/>
      <w:r>
        <w:rPr>
          <w:shd w:val="clear" w:fill="eeee80"/>
        </w:rPr>
        <w:t xml:space="preserve"> وحق النشأة ومحبة الصبا وكانت مودته الله تعالى.</w:t>
      </w:r>
    </w:p>
    <w:p>
      <w:pPr/>
      <w:r>
        <w:rPr>
          <w:shd w:val="clear" w:fill="eeee80"/>
        </w:rPr>
        <w:t xml:space="preserve">ولقد أثبت الله بيننا من ذلك ما نحن عليه حامدون وشاكرون،</w:t>
      </w:r>
    </w:p>
    <w:p>
      <w:pPr/>
      <w:r>
        <w:rPr>
          <w:shd w:val="clear" w:fill="eeee80"/>
        </w:rPr>
        <w:t xml:space="preserve"> وكانت معانيك في كتابك زائدة على ما عهدته من سائر كتبك،</w:t>
      </w:r>
    </w:p>
    <w:p>
      <w:pPr/>
      <w:r>
        <w:rPr>
          <w:shd w:val="clear" w:fill="eeee80"/>
        </w:rPr>
        <w:t xml:space="preserve"> ثم كشفت إلى بإقبالك غرضك،</w:t>
      </w:r>
    </w:p>
    <w:p>
      <w:pPr/>
      <w:r>
        <w:rPr>
          <w:shd w:val="clear" w:fill="eeee80"/>
        </w:rPr>
        <w:t xml:space="preserve"> وسرك وجهرك،</w:t>
      </w:r>
    </w:p>
    <w:p>
      <w:pPr/>
      <w:r>
        <w:rPr>
          <w:shd w:val="clear" w:fill="eeee80"/>
        </w:rPr>
        <w:t xml:space="preserve"> يحدوك الود الصحيح الذي أنا لك على أضعافه،</w:t>
      </w:r>
    </w:p>
    <w:p>
      <w:pPr/>
      <w:r>
        <w:rPr>
          <w:shd w:val="clear" w:fill="eeee80"/>
        </w:rPr>
        <w:t xml:space="preserve"> لا أبتغي جزاء غير مقابلته بمثله.</w:t>
      </w:r>
    </w:p>
    <w:p>
      <w:pPr/>
      <w:r>
        <w:rPr>
          <w:shd w:val="clear" w:fill="eeee80"/>
        </w:rPr>
        <w:t xml:space="preserve"> وفي ذلك أقول مخاطبا لعبيد الله بن عبد الرحمن بن المغيرة بن أمير المؤمنين الناصر - رحمه الله - في كلمة لي طويلة،</w:t>
      </w:r>
    </w:p>
    <w:p>
      <w:pPr/>
      <w:r>
        <w:rPr>
          <w:shd w:val="clear" w:fill="eeee80"/>
        </w:rPr>
        <w:t xml:space="preserve">طوق الحمامة في الألفة والألاف</w:t>
      </w:r>
    </w:p>
    <w:p>
      <w:pPr/>
      <w:r>
        <w:rPr>
          <w:shd w:val="clear" w:fill="eeee80"/>
        </w:rPr>
        <w:t xml:space="preserve">أَوَدُّكَ وُدًّا لَيْسَ فِيهِ غَضَاضَةٌ وَأَمْحَضْتُكَ النُّصْحَ الصَّرِيحَ وَفِي الحَشَى فَلَوْ كَانَ فِي رُوحِي هَوَاكَ اقْتَلَعْتُهُ وَمَا لِيَ غَيْرُ الوُدُ مِنْكَ إِرَادَةُ إِذَا حُزْتَهُ فَالْأَرْضُ جَمْعَاءُ وَالوَرَى</w:t>
      </w:r>
    </w:p>
    <w:p>
      <w:pPr/>
      <w:r>
        <w:rPr>
          <w:shd w:val="clear" w:fill="eeee80"/>
        </w:rPr>
        <w:t xml:space="preserve">وَبَعْضُ مَوَدَّاتِ الرِّجَالِ سَرَابُ لِوُدِّكَ نَقْشُ ظَاهِرٌ وَكِتَابُ ومُزِّق بالكَفَّيْنِ عَنْهُ إِهَابُ وَلَا فِي سِوَاهُ لِي إِلَيْكَ خِطَابُ هَبَاءٌ وَسُكَّانُ البِلَادِ ذُبَابٍ</w:t>
      </w:r>
    </w:p>
    <w:p>
      <w:pPr/>
      <w:r>
        <w:rPr>
          <w:shd w:val="clear" w:fill="eeee80"/>
        </w:rPr>
        <w:t xml:space="preserve"> وما يقع فيه وله على سبيل الحقيقة لا متزيدًا ولا مفننا،</w:t>
      </w:r>
    </w:p>
    <w:p>
      <w:pPr/>
      <w:r>
        <w:rPr>
          <w:shd w:val="clear" w:fill="eeee80"/>
        </w:rPr>
        <w:t xml:space="preserve"> لكن موردًا لما يحضرني على وجهه وبحسب وقوعه،</w:t>
      </w:r>
    </w:p>
    <w:p>
      <w:pPr/>
      <w:r>
        <w:rPr>
          <w:shd w:val="clear" w:fill="eeee80"/>
        </w:rPr>
        <w:t xml:space="preserve"> حيث انتهى حفظي وسعة باعي فيما أذكره فبدرت إلى مرغوبك.</w:t>
      </w:r>
    </w:p>
    <w:p>
      <w:pPr/>
      <w:r>
        <w:rPr>
          <w:shd w:val="clear" w:fill="eeee80"/>
        </w:rPr>
        <w:t xml:space="preserve"> فهذا من الفقر،</w:t>
      </w:r>
    </w:p>
    <w:p>
      <w:pPr/>
      <w:r>
        <w:rPr>
          <w:shd w:val="clear" w:fill="eeee80"/>
        </w:rPr>
        <w:t xml:space="preserve"> والأولى بنا مع قصر أعمارنا ألا نصرفها إلا فيما نرجو به رحب المنقلب وحسن المآب غدًا،</w:t>
      </w:r>
    </w:p>
    <w:p>
      <w:pPr/>
      <w:r>
        <w:rPr>
          <w:shd w:val="clear" w:fill="eeee80"/>
        </w:rPr>
        <w:t xml:space="preserve"> ومن أقوال الصالحين من السلف المرضي: من لم يحسن يتفتى لم يحسن يتقوى.</w:t>
      </w:r>
    </w:p>
    <w:p>
      <w:pPr/>
      <w:r>
        <w:rPr>
          <w:shd w:val="clear" w:fill="eeee80"/>
        </w:rPr>
        <w:t xml:space="preserve"> فإنها تصدأ كما يصدأ الحديد.</w:t>
      </w:r>
    </w:p>
    <w:p>
      <w:pPr/>
      <w:r>
        <w:rPr>
          <w:shd w:val="clear" w:fill="eeee80"/>
        </w:rPr>
        <w:t xml:space="preserve"> وحدثني به الثقات من أهل زمانه،</w:t>
      </w:r>
    </w:p>
    <w:p>
      <w:pPr/>
      <w:r>
        <w:rPr>
          <w:shd w:val="clear" w:fill="eeee80"/>
        </w:rPr>
        <w:t xml:space="preserve"> فاغتفر لي الكناية عن الأسماء؛</w:t>
      </w:r>
    </w:p>
    <w:p>
      <w:pPr/>
      <w:r>
        <w:rPr>
          <w:shd w:val="clear" w:fill="eeee80"/>
        </w:rPr>
        <w:t xml:space="preserve"> فهي إما عورة لا تستجيز كشفها وإما نحافظ في ذلك صديقا ودودًا،</w:t>
      </w:r>
    </w:p>
    <w:p>
      <w:pPr/>
      <w:r>
        <w:rPr>
          <w:shd w:val="clear" w:fill="eeee80"/>
        </w:rPr>
        <w:t xml:space="preserve"> ورجلا جليلا.</w:t>
      </w:r>
    </w:p>
    <w:p>
      <w:pPr/>
      <w:r>
        <w:rPr>
          <w:shd w:val="clear" w:fill="eeee80"/>
        </w:rPr>
        <w:t xml:space="preserve">وبحسبي أن أسمي من لا ضرر في تسميته،</w:t>
      </w:r>
    </w:p>
    <w:p>
      <w:pPr/>
      <w:r>
        <w:rPr>
          <w:shd w:val="clear" w:fill="eeee80"/>
        </w:rPr>
        <w:t xml:space="preserve"> ولا يلحقنا والمسمى عيب في ذكره،</w:t>
      </w:r>
    </w:p>
    <w:p>
      <w:pPr/>
      <w:r>
        <w:rPr>
          <w:shd w:val="clear" w:fill="eeee80"/>
        </w:rPr>
        <w:t xml:space="preserve"> إما لاشتهار لا يغني عنه الطي وترك التبيين،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2026-09-08T13:54:55+00:00</dcterms:created>
  <dcterms:modified xsi:type="dcterms:W3CDTF">2026-09-08T13:54:55+00:00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