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يستوطن الأمازيغ منطقة واسعة تبدأ من الجمهورية المصرية في واحة سيوة وصولاً إلى جزر الكناري،</w:t>
      </w:r>
    </w:p>
    <w:p>
      <w:pPr/>
      <w:r>
        <w:rPr>
          <w:shd w:val="clear" w:fill="eeee80"/>
        </w:rPr>
        <w:t xml:space="preserve"> ويتمركز وجودهم أيضاً من ساحل البحر الأبيض المتوسط امتداداً إلى أعماق الصحراء الكبرى في دولتي مالي والنيجر جنوباً،</w:t>
      </w:r>
    </w:p>
    <w:p>
      <w:pPr/>
      <w:r>
        <w:rPr>
          <w:shd w:val="clear" w:fill="eeee80"/>
        </w:rPr>
        <w:t xml:space="preserve"> وبدأ العرب بالتحدث باللغة العربية عند دخول شمال إفريقيا بالدين الإسلامي،</w:t>
      </w:r>
    </w:p>
    <w:p>
      <w:pPr/>
      <w:r>
        <w:rPr>
          <w:shd w:val="clear" w:fill="eeee80"/>
        </w:rPr>
        <w:t xml:space="preserve"> ويكثر وجودهم في كل من: المغرب: أجرت جامعة أريزونا دراسة كشفت من خلالها عن عدد الأمازيغ في المغرب حيث بلغت نسبتهم في المغرب ما يقارب أربعين بالمئة أي عشرة ملايين وأربعمئة ألف نسمة،</w:t>
      </w:r>
    </w:p>
    <w:p>
      <w:pPr/>
      <w:r>
        <w:rPr>
          <w:shd w:val="clear" w:fill="eeee80"/>
        </w:rPr>
        <w:t xml:space="preserve"> ويتمركزون في المناطق الجغرافيّة الثلاث التالية: منطقة الشمال والشرق.</w:t>
      </w:r>
    </w:p>
    <w:p>
      <w:pPr/>
      <w:r>
        <w:rPr>
          <w:shd w:val="clear" w:fill="eeee80"/>
        </w:rPr>
        <w:t xml:space="preserve"> وتنتشر القبائل الأمازيغيّة في الجزائر في عدة مناطق وهي: منطقة القبائل.</w:t>
      </w:r>
    </w:p>
    <w:p>
      <w:pPr/>
      <w:r>
        <w:rPr>
          <w:shd w:val="clear" w:fill="eeee80"/>
        </w:rPr>
        <w:t xml:space="preserve"> تونس،</w:t>
      </w:r>
    </w:p>
    <w:p>
      <w:pPr/>
      <w:r>
        <w:rPr>
          <w:shd w:val="clear" w:fill="eeee80"/>
        </w:rPr>
        <w:t xml:space="preserve"> وقبلي،</w:t>
      </w:r>
    </w:p>
    <w:p>
      <w:pPr/>
      <w:r>
        <w:rPr>
          <w:shd w:val="clear" w:fill="eeee80"/>
        </w:rPr>
        <w:t xml:space="preserve"> ليبيا،</w:t>
      </w:r>
    </w:p>
    <w:p>
      <w:pPr/>
      <w:r>
        <w:rPr>
          <w:shd w:val="clear" w:fill="eeee80"/>
        </w:rPr>
        <w:t xml:space="preserve"> ومدينة زوارة،</w:t>
      </w:r>
    </w:p>
    <w:p>
      <w:pPr/>
      <w:r>
        <w:rPr>
          <w:shd w:val="clear" w:fill="eeee80"/>
        </w:rPr>
        <w:t xml:space="preserve"> مصر،</w:t>
      </w:r>
    </w:p>
    <w:p>
      <w:pPr/>
      <w:r>
        <w:rPr>
          <w:shd w:val="clear" w:fill="eeee80"/>
        </w:rPr>
        <w:t xml:space="preserve"> ويتكلّمون اللغة السيويّة.</w:t>
      </w:r>
    </w:p>
    <w:p>
      <w:pPr/>
      <w:r>
        <w:rPr>
          <w:shd w:val="clear" w:fill="eeee80"/>
        </w:rPr>
        <w:t xml:space="preserve"> فرنسا: بلغ عدد الأمازيغ المقيمين على الأراضي الفرنسية ما يقارب مليوني نسمة.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2026-09-07T12:29:15+00:00</dcterms:created>
  <dcterms:modified xsi:type="dcterms:W3CDTF">2026-09-07T12:29:15+00:00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