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أسمح لنفسي بالكتابة إليكم اليوم لمناقشة الفوائد التي لا يمكن إنكارها للرحلات لطلاب مدرستنا الثانوية.  تسمح الرحلات للطلاب بتطبيق المعرفة المكتسبة في الفصل.  يمكنهم رؤية المفاهيم التي يتم تناولها في الفصل تنبض بالحياة بأعينهم، بالإضافة إلى ذلك،  تعمل الرحلات على تعزيز تنمية المهارات الاجتماعية والتعاونية.  يتعلم الطلاب العمل كفريق، بالإضافة إلى ذلك،  توفر الرحلات للطلاب الفرصة لتجربة بيئات جديدة والانفتاح على وجهات نظر جديدة.  تساعد الرحلات على تعزيز الشعور بالانتماء إلى مجتمع المدرسة.  يبني الطلاب روابط أوثق مع أقرانهم والمعلمين،  إنها فرص فريدة للتعلم والنمو لطلابنا.  ولذلك فإنني أحثكم على التفكير بجدية في دمج الرحلات الميدانية في مناهجنا الدراسية بشكل منتظم،  لتزويد طلابنا بالأدوات التي يحتاجونها للنجاح في عالم دائم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2026-11-07T18:20:29+00:00</dcterms:created>
  <dcterms:modified xsi:type="dcterms:W3CDTF">2026-11-07T18:20:29+00:00</dcterms:modified>
</cp:coreProperties>
</file>

<file path=docProps/custom.xml><?xml version="1.0" encoding="utf-8"?>
<Properties xmlns="http://schemas.openxmlformats.org/officeDocument/2006/custom-properties" xmlns:vt="http://schemas.openxmlformats.org/officeDocument/2006/docPropsVTypes"/>
</file>