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حال المرأة الغربية في أوروبا والغرب</w:t>
      </w:r>
    </w:p>
    <w:p>
      <w:pPr/>
      <w:r>
        <w:rPr>
          <w:shd w:val="clear" w:fill="eeee80"/>
        </w:rPr>
        <w:t xml:space="preserve">بالنظر إلى التاريخ الغربي،</w:t>
      </w:r>
    </w:p>
    <w:p>
      <w:pPr/>
      <w:r>
        <w:rPr>
          <w:shd w:val="clear" w:fill="eeee80"/>
        </w:rPr>
        <w:t xml:space="preserve"> سنجد أن المرأة لم تكن تُعامل بوصفها كائنًا مكتملاً من الناحية القانونية أو الاجتماعية.</w:t>
      </w:r>
    </w:p>
    <w:p>
      <w:pPr/>
      <w:r>
        <w:rPr/>
        <w:t xml:space="preserve"> فخلال العصور الوسطى في أوروبا، كانت تُعد في بعض الفلسفات و اللاهوتيات كائنا تابعًا للرجل أو حتى مصدرًا للخطيئة والشر.</w:t>
      </w:r>
    </w:p>
    <w:p>
      <w:pPr/>
      <w:r>
        <w:rPr>
          <w:shd w:val="clear" w:fill="eeee80"/>
        </w:rPr>
        <w:t xml:space="preserve"> كما لم تكن المرأة تملك حق التصرّف في مالها أو اختيار شريكها أو حتى وراثة الأرض في أغلب الأحيان.</w:t>
      </w:r>
    </w:p>
    <w:p>
      <w:pPr/>
      <w:r>
        <w:rPr>
          <w:shd w:val="clear" w:fill="eeee80"/>
        </w:rPr>
        <w:t xml:space="preserve"> كانت المرأة في كثير من البلدان الأوروبية غير قادرة على التصويت أو إبرام عقد قانوني دون إذن زوجها أو والدها.</w:t>
      </w:r>
    </w:p>
    <w:p>
      <w:pPr/>
      <w:r>
        <w:rPr/>
        <w:t xml:space="preserve">بدأت ملامح التغيير في وضع المرأة الغربي تظهر مع مطلع القرن العشرين،</w:t>
      </w:r>
    </w:p>
    <w:p>
      <w:pPr/>
      <w:r>
        <w:rPr>
          <w:shd w:val="clear" w:fill="eeee80"/>
        </w:rPr>
        <w:t xml:space="preserve"> عندما نادت الحركات النسوية الأولى بحقوقهن المدنية والسياسية مثل التعليم،</w:t>
      </w:r>
    </w:p>
    <w:p>
      <w:pPr/>
      <w:r>
        <w:rPr>
          <w:shd w:val="clear" w:fill="eeee80"/>
        </w:rPr>
        <w:t xml:space="preserve"> حصلن في بعض الدول على حق التصويت بعد الحرب العالمية الأولى،</w:t>
      </w:r>
    </w:p>
    <w:p>
      <w:pPr/>
      <w:r>
        <w:rPr/>
        <w:t xml:space="preserve"> بل جاء نتيجة معارك اجتماعية 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2026-08-25T18:17:24+00:00</dcterms:created>
  <dcterms:modified xsi:type="dcterms:W3CDTF">2026-08-25T18:17:24+00:00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