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الدراسة الحالية التعلم العميق المراقب لاستخراج الرأي العام من التغريدات المجمعة،  وتقوم الشبكة العصبية المدرَّبة بمعالجة نصوص تويتر واستنتاج توقعات المشاع،  يقوم نموذج BERT بتحليل المشاعر في النصوص الكورية التي ينشئها المستخدم،  ويقوم نموذج BERT المعدَّل بحساب احتمالية ما إذا كانت مشاعر التغريدة تميل نحو شعور إيجابي أو سلبي،  ويقدم الشكل 1 الرسم البياني الزمني للمشاعر المجمعة يوميًا في عام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