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Here is a summary of the key points using the same vocabulary:Ibsen's development of the character Christine underscores the importance of honesty.</w:t>
      </w:r>
    </w:p>
    <w:p>
      <w:pPr/>
      <w:r>
        <w:rPr>
          <w:shd w:val="clear" w:fill="eeee80"/>
        </w:rPr>
        <w:t xml:space="preserve">Honesty is essential for self-knowledge and healthy relationships.</w:t>
      </w:r>
    </w:p>
    <w:p>
      <w:pPr/>
      <w:r>
        <w:rPr/>
        <w:t xml:space="preserve"> The saying "the truth shall set you free" rings true by the end of the play, after witnessing the struggles caused by various characters' untruths.From the beginning, the more Nora lies and hides from the truth, the more confused she becomes. Her deceptions range from small (eating macaroons) to the crime of forgery, building a tangled web of lies. Christine helps unravel these lies - both the ones told to Torvald and Nora's deeper self-deceptions. As a result, Nora is able to grow from someone who only appears able to play at life into a person determined to live deeply. The differences between Nora and Christine are stark - Nora is beautiful while Christine looks older, Nora neglects her dying father while Christine cares for her own mother, Nora wants independence while Christine seeks a husband.Crucially, Christine is honest while Nora lies. Over the course of the play, their circumstances gradually switch. Christine becomes Nora's accomplice and mentor, urging her to find "understanding" through honesty - which Nora resists until it becomes impossible to avoid. </w:t>
      </w:r>
    </w:p>
    <w:p>
      <w:pPr/>
      <w:r>
        <w:rPr>
          <w:shd w:val="clear" w:fill="eeee80"/>
        </w:rPr>
        <w:t xml:space="preserve">It is Christine's actions that make the truth inescapable for Nora, leading to the opportunity for Nora's flight to freedom.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2026-10-04T16:50:05+00:00</dcterms:created>
  <dcterms:modified xsi:type="dcterms:W3CDTF">2026-10-04T16:50:05+00:00</dcterms:modified>
</cp:coreProperties>
</file>

<file path=docProps/custom.xml><?xml version="1.0" encoding="utf-8"?>
<Properties xmlns="http://schemas.openxmlformats.org/officeDocument/2006/custom-properties" xmlns:vt="http://schemas.openxmlformats.org/officeDocument/2006/docPropsVTypes"/>
</file>