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الكهرباء قد ســــــاعد العاملين على ســــــرعة إنجاز األعمال التي تقدمها الشــــــركة مع تحقيق توزيع الكهرباء قد ساعد على تحقيق سرعة االستجابة اإللكترونية التي ينتظرها العميل الوصول إلى التحول الكامل للعمليات إلكترونيا العاملين في الشركة على تحقيق مستويات عالية من الدقة واإلنجاز في العمل وإنهاء العمل العمالء على تحقيق مســـــتويات عالية من االســـــتجابة اإللكترونية للخدمات المقدمة وكذلك إلى نماذج إلكترونية قد ســاعد األفراد العاملين بالشــركة على كافة المســتويات التنفيذية إلى نماذج إلكترونية قد سـاعد هذه الشـركات على تقليل وقت الحصـول على الخدمة وكذلك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