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a world increasingly crowded with human activity, environmental pollution has become a pressing issue that requires our immediate attention.</w:t>
      </w:r>
    </w:p>
    <w:p>
      <w:pPr/>
      <w:r>
        <w:rPr/>
        <w:t xml:space="preserve">  We must take serious steps to limit the damage we are doing to our planet.  We should start with small changes in our daily lives, such as using public transportation, recycling, and supporting environmentally friendly products.  </w:t>
      </w:r>
    </w:p>
    <w:p>
      <w:pPr/>
      <w:r>
        <w:rPr>
          <w:shd w:val="clear" w:fill="eeee80"/>
        </w:rPr>
        <w:t xml:space="preserve">We must not be uninformed consumers, rather we must encourage industries to follow sustainable practices.</w:t>
      </w:r>
    </w:p>
    <w:p>
      <w:pPr/>
      <w:r>
        <w:rPr/>
        <w:t xml:space="preserve">  Only through joint action and commitment to change, should we ensure a greener and cleaner future for generations to come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2026-10-18T16:14:35+00:00</dcterms:created>
  <dcterms:modified xsi:type="dcterms:W3CDTF">2026-10-18T16:14:35+00:00</dcterms:modified>
</cp:coreProperties>
</file>

<file path=docProps/custom.xml><?xml version="1.0" encoding="utf-8"?>
<Properties xmlns="http://schemas.openxmlformats.org/officeDocument/2006/custom-properties" xmlns:vt="http://schemas.openxmlformats.org/officeDocument/2006/docPropsVTypes"/>
</file>