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كثيرة وكتبت العديد من النصوص السينمائية والتلفزيونية تعترف هذه الكاتبة بفشل بعض الكتاب في تلبية احتياجات بعض المؤسسات الإذاعية،</w:t>
      </w:r>
    </w:p>
    <w:p>
      <w:pPr/>
      <w:r>
        <w:rPr>
          <w:shd w:val="clear" w:fill="eeee80"/>
        </w:rPr>
        <w:t xml:space="preserve"> لكنها تعتقد في الوقت نفسه بأن هناك أمل بالنسبة للكتاب المبدعين بكتابة النصوص اللائقة التي ستجد لها سوقا عند الشركات الكبيرة،</w:t>
      </w:r>
    </w:p>
    <w:p>
      <w:pPr/>
      <w:r>
        <w:rPr>
          <w:shd w:val="clear" w:fill="eeee80"/>
        </w:rPr>
        <w:t xml:space="preserve"> أكدت هذه الكاتبة أيضاً في مقالة نشرتها في مجلة (ميديا ريبوت (توومن بأن التسوية هي خير علاج لهذه الظاهرة بعبارة أخرى إن الكاتب يمكن أن يكتب نصا ذا لمسات تجارية وإنسانية في آن واحد ثم تقول: إن الكتابة ذات المستوى المتواضع أفضل من الكتابة التي لا تبغي سوى الحصول على المال أو تلك الكتابة العميقة جدا التي لا يفهمها المتلقون".</w:t>
      </w:r>
    </w:p>
    <w:p>
      <w:pPr/>
      <w:r>
        <w:rPr>
          <w:shd w:val="clear" w:fill="eeee80"/>
        </w:rPr>
        <w:t xml:space="preserve"> قدمت باربارا ألن الكاتبة والمنتجة ومدرسة الإذاعة والتلفزيون بعض النصائح والإرشادات لمن يريد الكتابة الناجحة للإذاعة والتلفزيون.</w:t>
      </w:r>
    </w:p>
    <w:p>
      <w:pPr/>
      <w:r>
        <w:rPr/>
        <w:t xml:space="preserve"> وتقترح بأنه يتوجب على الكاتب أن يكون خلاقا وبارعا في تقديم أفكاره النيرة بسرعة منضبطا نفسيا عندما يشاهد الآخرون يستثمرون" أفكاره، منظما ودقيقا في ترتيب النص الذي يكتبه، غیر متزمت تجاه أفكاره حيث يفضل أن يكون جاهزا للتغيير والتكييف لآخر لحظة، مثابراً ومواظباً على تفتيش كل ما يخص موضوعه، مرنا في تحديد الوقت .</w:t>
      </w:r>
    </w:p>
    <w:p>
      <w:pPr/>
      <w:r>
        <w:rPr>
          <w:shd w:val="clear" w:fill="eeee80"/>
        </w:rPr>
        <w:t xml:space="preserve"> من ساعة لبرنامج وثائقي إلى ثلاثين ثانية مخصصة لإعلان أو بيان عمليا في تحديد الأسعار،</w:t>
      </w:r>
    </w:p>
    <w:p>
      <w:pPr/>
      <w:r>
        <w:rPr>
          <w:shd w:val="clear" w:fill="eeee80"/>
        </w:rPr>
        <w:t xml:space="preserve"> متمكنا من كتابة الكلمات بصورة صحيحة ومن وضع علامات التنقيط في مكانها المناسب ومن الطباعة.</w:t>
      </w:r>
    </w:p>
    <w:p>
      <w:pPr/>
      <w:r>
        <w:rPr/>
        <w:t xml:space="preserve">هل هناك مجالات عمل للكاتب : تجيب (الن) بالإيجاب وتقدم هذه القائمة التي تتضمن فرص العمل شبكات الإذاعة الأخبار التحرير البرامج الخاصة، شبكات التلفزيون: الأوبرا الصابونية الرياضة، الكوميديا التهيئة للمقابلات البحث برامج الأطفال المسلسلات الأخبار، الإعلانات السيناريوهات محطات الإذاعة والتلفزيون المحلية الأخبار الإعلانات السيناريوهات البرامج الوثائقية البرامج الخاصة مجالات قريبة أخرى: الأنظمة المحورية، شركات الأفلام السينمائية شركات النشر وكالات الإعلانات كتابة الإعلانات التجارية دون الارتباط بشركة معينة freelance commercials ، مؤسسات النفع العام منظمات الزراعة المنظمات الدينية، المنظمات والمؤسسات التربوية وغيرها من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2026-09-13T03:47:52+00:00</dcterms:created>
  <dcterms:modified xsi:type="dcterms:W3CDTF">2026-09-13T03:47:52+00:00</dcterms:modified>
</cp:coreProperties>
</file>

<file path=docProps/custom.xml><?xml version="1.0" encoding="utf-8"?>
<Properties xmlns="http://schemas.openxmlformats.org/officeDocument/2006/custom-properties" xmlns:vt="http://schemas.openxmlformats.org/officeDocument/2006/docPropsVTypes"/>
</file>