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زيادة الايمان في قلب المزكي ، اخراج الزكاة فيه طاعة الله وامثال لامره .2- تزكية المزكي ظاهرا و باطنا ، - باطنا : تزكية باطنه فذلك ان اخراج الزكاة للمزكي من الطمع والجشع و كلها املااض قلبية مذمومة شرعا .من اسباب دوام المال وازدياده وتطهر النفس من داء الشح ورذيلة البخل و تربية المسلم على البذل والسخاء والانفاق في مجالات اخرى .________________________خلق الله الانسان على حب الدنيا والركون اليها ، وبما ان الدنيا فانية فقد جاءت الزكاة لعلاج القلوب من حب الدنيا :1- تطهير المزكي من المعاصي والاثام .2- النجاة من النار و دخول الجنة .4 - الفوز برحمة الله .6- الامن من اهوال يوم القيامة كالخوف والفزع والهلع._________________________------------------------------------------------------------------------------------------------------------------------* الاثار الايمانية والتربوية للصيام في حياة المسلم :1- الصيام مدرسة خلقية كبرى ، يتدرب فيها المؤمن على خصال كثيرة منها جهاد النفس و مقاومة للأهواء ونزغات الشيطان .2- تربية الانسان على خلق الصبر مثل الصبر على الطاعة والصبر على ما يصيب الصائم من الجوع والعطش .3- تربية النفوس على الامانة ومراقبة الله في السر و العلن .4- تنمية الارادة و تقوية الاحتمال وايثار عبادة الله على الراحة .7- تعريف العبد بحقيقته وانه عبد ضعيف لا يستغني عن خالقه .8- شعور المسلم بوحدة الامة الاسلامية .9- الصيام وسيلة للتقوى فهو شعبة عظيمة من شعب التقوى.10- مجاهدة النفس وتخليصها من شوائب الدنيا واثامها .11- كسر حدة الشهوة وتهذيبها و ضبطها .-------------------------------------------------------------------------*الاثار الايمانية للحج في حياة المسلم :- الحج يكفر الذنوب ويطهر النفس من شوائب المعاصي ويقوي الايمان ويعين العبد على التجديد العهد مع الله وللحج اثار في حياة المسلم منها :1- الحج يذكر المسلم بماضي الاسلام التليد وجهاد النبي صلى الله عليه وسلم و السلف الصالح الذين اناروا الدنيا بالعلم والعمل الصالح.2- تعويد الانسان على الصبر و تحمل المتاعب و تربية النفس على التزام الاوامر واجتناب النواهي .3- غرس روح العبودية الكاملة في النفس واظهار التذلل و الخضوع لله .* الاخلاق في الاسلام *تعريف الاخلاق :الاخلاق لغة : جمع الخلق ،والخلق اسم لسجية الانسان وطبيعته التي خلق عليها .اصطلاحا : صفة مستقرة في النفس ذات اثار في السلوك محمودة و مذمومة .* مكانة الاخلاق في الاسلام :الاخلاق الكريمة تدعو اليها الشرائع الالهية والفطر السليمة ، و جاءت الشرائع الالهية للدعوة الى مكارم الاخلاق مع التحذير من التخلق بالاخلاق الذميمة .وللاخلاق في الاسلام مكانة عظيمة ويظهر ذلك من خلال تلك النصوص الكثيرة من كتاب الله وسنة رسوله صلى الله عليه وسلم الداعية الى مكارم الاخلاق.ومن احاديث رسول الله (صلى الله عليه وسلم) لعلو منزلة الاخلاق قال ((بعثت لاتمم حسن الاخلاق)) و في رواية (( مكارم الاخلاق)).ولا شك ان خلق المسلم لا يستقيم ولا يثاب عليه ان لم يكن قائما على اصل توحيد الله تعالى وقد بلغ بها الاسلام من المكانة ان قال صلى الله عليه وسلم (( ان من خياركم احاسنكم اخلاقا ))،وقال صلى الله عليه وسلم (( اكمل المؤمنين ايمانا احسنهم اخلاقا )) فجاء الارتقاء في مراتب الايمان مقرونا بالارتقاء في درجات حسن الخلق .</w:t>
      </w:r>
    </w:p>
    <w:p>
      <w:pPr/>
      <w:r>
        <w:rPr>
          <w:shd w:val="clear" w:fill="eeee80"/>
        </w:rPr>
        <w:t xml:space="preserve"> والاثم ما حاك في نفسك و كرهت ان يطلع عليه الناس )) وهذا يدل </w:t>
      </w:r>
    </w:p>
    <w:p>
      <w:pPr/>
      <w:r>
        <w:rPr/>
        <w:t xml:space="preserve">على ان حسن الخلق يشتمل على جماع افعال الخير.تستند الاخلاق في الاسلام الى عدة اسس فطرية، وعقلية، و وجدانية ، وايمانية وترتبط ارتباطا وثيقا بالشرع .- المصدر الفطري للاخلاق : لقد خلق الله الناس على الفطر السليمة التي تميل الى مكام الاخلاق و تنفر من رذائلها ، و لقد خلق الله الانسان في احسن خلق و خلق قال تعالى ( لقد خلقنا الانسان في احسن تقويم) ويبقى الضمير الفطري الاخلاقي قاسما مشتركا بين الناس وقد ارشدت نصوص الكتاب والسنة الى وجود هذا الحس الاخلاقي والى هذه الفطرة السليمة .- المصدر العقلي للاخلاق : فمكارم الاخلاق يستحسنها العقل السليم و يؤيدها ويحث عليها ، بخلاف الرذائل التي تعارضها الفطر والعقول السليمة .* المصدر التعليمي المكتسب و هو مصدر من مصادر الاخلاق الحميدة ، فالاخلاق بجانب كونها فطرية ، وعقلية فهي مكتسبة ايضا تكتسب بالعلم و التعلم ،الى الصراط المستقيم و تعليمهم الخير وكل خلق حسن ، وكان من دعائه صلى الله عليه وسلم (( اللهم انفعني بما علمتني وعلمني ما ينفعني وزدني علما ))- المصدر الايماني الجزائي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2026-09-16T09:54:00+00:00</dcterms:created>
  <dcterms:modified xsi:type="dcterms:W3CDTF">2026-09-16T09:54:00+00:00</dcterms:modified>
</cp:coreProperties>
</file>

<file path=docProps/custom.xml><?xml version="1.0" encoding="utf-8"?>
<Properties xmlns="http://schemas.openxmlformats.org/officeDocument/2006/custom-properties" xmlns:vt="http://schemas.openxmlformats.org/officeDocument/2006/docPropsVTypes"/>
</file>