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دخلت قديما مكتب وكيل إحدى الجامعات وقد كتبت له</w:t>
      </w:r>
    </w:p>
    <w:p>
      <w:pPr/>
      <w:r>
        <w:rPr>
          <w:shd w:val="clear" w:fill="eeee80"/>
        </w:rPr>
        <w:t xml:space="preserve">التفاصيل فقال لي : لا تكثر (هرج)!</w:t>
      </w:r>
    </w:p>
    <w:p>
      <w:pPr/>
      <w:r>
        <w:rPr>
          <w:shd w:val="clear" w:fill="eeee80"/>
        </w:rPr>
        <w:t xml:space="preserve">الناس لا يريدونك أن تكثر من الهرج! ولكن الله يحبك إن</w:t>
      </w:r>
    </w:p>
    <w:p>
      <w:pPr/>
      <w:r>
        <w:rPr>
          <w:shd w:val="clear" w:fill="eeee80"/>
        </w:rPr>
        <w:t xml:space="preserve">كثرت من الهرج بين يديه فهو يحب العبد اللحوح في الدعاء</w:t>
      </w:r>
    </w:p>
    <w:p>
      <w:pPr/>
      <w:r>
        <w:rPr>
          <w:shd w:val="clear" w:fill="eeee80"/>
        </w:rPr>
        <w:t xml:space="preserve">يقول النبي ﷺ لابن عباس : إِذَا سَأَلْتَ فَاسْأَلِ اللَّهَ (۱)</w:t>
      </w:r>
    </w:p>
    <w:p>
      <w:pPr/>
      <w:r>
        <w:rPr>
          <w:shd w:val="clear" w:fill="eeee80"/>
        </w:rPr>
        <w:t xml:space="preserve">مادام أن هناك حاجة تستحق السؤال؛</w:t>
      </w:r>
    </w:p>
    <w:p>
      <w:pPr/>
      <w:r>
        <w:rPr>
          <w:shd w:val="clear" w:fill="eeee80"/>
        </w:rPr>
        <w:t xml:space="preserve">أعجبتني مقولة نقلها أبو حامد الغزالي عن أحد العارفين</w:t>
      </w:r>
    </w:p>
    <w:p>
      <w:pPr/>
      <w:r>
        <w:rPr>
          <w:shd w:val="clear" w:fill="eeee80"/>
        </w:rPr>
        <w:t xml:space="preserve">يقول فيها عن اسم الله الأعظم: فرّغ قلبك من غيره ثم ادعه بأي</w:t>
      </w:r>
    </w:p>
    <w:p>
      <w:pPr/>
      <w:r>
        <w:rPr>
          <w:shd w:val="clear" w:fill="eeee80"/>
        </w:rPr>
        <w:t xml:space="preserve">وهذا فحوى معنى الصمد اجعل في قلبك الله،</w:t>
      </w:r>
    </w:p>
    <w:p>
      <w:pPr/>
      <w:r>
        <w:rPr>
          <w:shd w:val="clear" w:fill="eeee80"/>
        </w:rPr>
        <w:t xml:space="preserve">كل عارض يعرض إنّما هو رسالة تقول لك: لديك رب</w:t>
      </w:r>
    </w:p>
    <w:p>
      <w:pPr/>
      <w:r>
        <w:rPr>
          <w:shd w:val="clear" w:fill="eeee80"/>
        </w:rPr>
        <w:t xml:space="preserve">المرض رسالة لتذل له</w:t>
      </w:r>
    </w:p>
    <w:p>
      <w:pPr/>
      <w:r>
        <w:rPr>
          <w:shd w:val="clear" w:fill="eeee80"/>
        </w:rPr>
        <w:t xml:space="preserve">والفقر برقية لتسجد له</w:t>
      </w:r>
    </w:p>
    <w:p>
      <w:pPr/>
      <w:r>
        <w:rPr>
          <w:shd w:val="clear" w:fill="eeee80"/>
        </w:rPr>
        <w:t xml:space="preserve">والضعف مكالمة تقول لك استجلب القوة من القوي</w:t>
      </w:r>
    </w:p>
    <w:p>
      <w:pPr/>
      <w:r>
        <w:rPr>
          <w:shd w:val="clear" w:fill="eeee80"/>
        </w:rPr>
        <w:t xml:space="preserve">الحياة كلها تصرخ في وجهك : لديك رب،</w:t>
      </w:r>
    </w:p>
    <w:p>
      <w:pPr/>
      <w:r>
        <w:rPr>
          <w:shd w:val="clear" w:fill="eeee80"/>
        </w:rPr>
        <w:t xml:space="preserve">وفي حديث ابن عباس سالف الذكر يقول المصطفى ﷺ :</w:t>
      </w:r>
    </w:p>
    <w:p>
      <w:pPr/>
      <w:r>
        <w:rPr>
          <w:shd w:val="clear" w:fill="eeee80"/>
        </w:rPr>
        <w:t xml:space="preserve">احْفَظ اللَّهَ يَحْفَظْكَ احْفَظِ اللَّهَ تَجِدْهُ تُجَاهَكَ (۲)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2026-09-24T12:58:41+00:00</dcterms:created>
  <dcterms:modified xsi:type="dcterms:W3CDTF">2026-09-24T12:58:41+00:00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