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المؤسسة الأولى والأساسية التي يستمد منها الفرد شعوره بالثقة والأمان،</w:t>
      </w:r>
    </w:p>
    <w:p>
      <w:pPr/>
      <w:r>
        <w:rPr>
          <w:shd w:val="clear" w:fill="eeee80"/>
        </w:rPr>
        <w:t xml:space="preserve"> حيث يقوم تماسكها على التآلف والدعم المتبادل بين جميع أفرادها.</w:t>
      </w:r>
    </w:p>
    <w:p>
      <w:pPr/>
      <w:r>
        <w:rPr>
          <w:shd w:val="clear" w:fill="eeee80"/>
        </w:rPr>
        <w:t xml:space="preserve"> يهدف هذا المحور إلى تحليل الأدوار المتكاملة داخل الأسرة وتأثيرها المباشر في بناء شخصية الفرد وسلوكه السوي.</w:t>
      </w:r>
    </w:p>
    <w:p>
      <w:pPr/>
      <w:r>
        <w:rPr>
          <w:shd w:val="clear" w:fill="eeee80"/>
        </w:rPr>
        <w:t xml:space="preserve">أدوار الوالدين كمحور للرعاية والتضحية</w:t>
      </w:r>
    </w:p>
    <w:p>
      <w:pPr/>
      <w:r>
        <w:rPr>
          <w:shd w:val="clear" w:fill="eeee80"/>
        </w:rPr>
        <w:t xml:space="preserve">تشكّل العلاقة بالوالدين العمود الفقري للحياة الأسرية،</w:t>
      </w:r>
    </w:p>
    <w:p>
      <w:pPr/>
      <w:r>
        <w:rPr>
          <w:shd w:val="clear" w:fill="eeee80"/>
        </w:rPr>
        <w:t xml:space="preserve"> ففيهما تتجسد قيم التضحية والرعاية.</w:t>
      </w:r>
    </w:p>
    <w:p>
      <w:pPr/>
      <w:r>
        <w:rPr>
          <w:shd w:val="clear" w:fill="eeee80"/>
        </w:rPr>
        <w:t xml:space="preserve"> يبرز الأب كـعماد الأسرة ودافعها الأول؛</w:t>
      </w:r>
    </w:p>
    <w:p>
      <w:pPr/>
      <w:r>
        <w:rPr>
          <w:shd w:val="clear" w:fill="eeee80"/>
        </w:rPr>
        <w:t xml:space="preserve"> فوظيفته الأساسية هي السهر على الرعاية،</w:t>
      </w:r>
    </w:p>
    <w:p>
      <w:pPr/>
      <w:r>
        <w:rPr>
          <w:shd w:val="clear" w:fill="eeee80"/>
        </w:rPr>
        <w:t xml:space="preserve"> توفير المناخ الملائم للتعليم وتهذيب الأخلاق وضمان المستقبل.</w:t>
      </w:r>
    </w:p>
    <w:p>
      <w:pPr/>
      <w:r>
        <w:rPr>
          <w:shd w:val="clear" w:fill="eeee80"/>
        </w:rPr>
        <w:t xml:space="preserve"> هذا ما جسدته قصة والد أحمد أمين في "المدرسة الأولى"،</w:t>
      </w:r>
    </w:p>
    <w:p>
      <w:pPr/>
      <w:r>
        <w:rPr/>
        <w:t xml:space="preserve"> حيث كان حافزاً له لتحقيق النجاح. تُظهر الأم قمة التضحية القصوى،</w:t>
      </w:r>
    </w:p>
    <w:p>
      <w:pPr/>
      <w:r>
        <w:rPr>
          <w:shd w:val="clear" w:fill="eeee80"/>
        </w:rPr>
        <w:t xml:space="preserve"> فهي على استعداد للتخلي عن أغلى ما تملك لضمان نجاح الأبناء،</w:t>
      </w:r>
    </w:p>
    <w:p>
      <w:pPr/>
      <w:r>
        <w:rPr/>
        <w:t xml:space="preserve"> كما في نص "أنا أيضًا مسؤول" الذي ذكر تضحيتها بأساورها الذهبية لتسديد الأقساط المدرسية.</w:t>
      </w:r>
    </w:p>
    <w:p>
      <w:pPr/>
      <w:r>
        <w:rPr>
          <w:shd w:val="clear" w:fill="eeee80"/>
        </w:rPr>
        <w:t xml:space="preserve"> يجب أن تقوم العلاقة على التفهم واللين؛</w:t>
      </w:r>
    </w:p>
    <w:p>
      <w:pPr/>
      <w:r>
        <w:rPr/>
        <w:t xml:space="preserve"> فالحزم المفرط قد تكون نتائجه عكسية،</w:t>
      </w:r>
    </w:p>
    <w:p>
      <w:pPr/>
      <w:r>
        <w:rPr>
          <w:shd w:val="clear" w:fill="eeee80"/>
        </w:rPr>
        <w:t xml:space="preserve"> وهو ما أوضحه نص "أحبك ولكني أريد أن ألعب" الذي بيّن كيف أدت قسوة الأم إلى عصيان الابن.</w:t>
      </w:r>
    </w:p>
    <w:p>
      <w:pPr/>
      <w:r>
        <w:rPr>
          <w:shd w:val="clear" w:fill="eeee80"/>
        </w:rPr>
        <w:t xml:space="preserve"> تُعتبر العلاقة النموذجية هي التي تقوم على المصارحة والحرية والديمقراطية،</w:t>
      </w:r>
    </w:p>
    <w:p>
      <w:pPr/>
      <w:r>
        <w:rPr/>
        <w:t xml:space="preserve"> كما في وصف علاقة نجيب محفوظ بابنته في نص "نصّيبي"، حيث يعتبرها صديقًا حميمًا.</w:t>
      </w:r>
    </w:p>
    <w:p>
      <w:pPr/>
      <w:r>
        <w:rPr>
          <w:shd w:val="clear" w:fill="eeee80"/>
        </w:rPr>
        <w:t xml:space="preserve">التآزر بين الأشقاء والامتداد العائلي</w:t>
      </w:r>
    </w:p>
    <w:p>
      <w:pPr/>
      <w:r>
        <w:rPr>
          <w:shd w:val="clear" w:fill="eeee80"/>
        </w:rPr>
        <w:t xml:space="preserve">لا يقتصر الدعم على الوالدين،</w:t>
      </w:r>
    </w:p>
    <w:p>
      <w:pPr/>
      <w:r>
        <w:rPr>
          <w:shd w:val="clear" w:fill="eeee80"/>
        </w:rPr>
        <w:t xml:space="preserve"> بل يمتد ليشمل الأشقاء والجيل الممتد،</w:t>
      </w:r>
    </w:p>
    <w:p>
      <w:pPr/>
      <w:r>
        <w:rPr/>
        <w:t xml:space="preserve"> مؤكدًا على مفهوم التآزر واللحمة العائلية.</w:t>
      </w:r>
    </w:p>
    <w:p>
      <w:pPr/>
      <w:r>
        <w:rPr>
          <w:shd w:val="clear" w:fill="eeee80"/>
        </w:rPr>
        <w:t xml:space="preserve"> يمثل الأخ والأخت السند والعون عند الحاجة؛</w:t>
      </w:r>
    </w:p>
    <w:p>
      <w:pPr/>
      <w:r>
        <w:rPr/>
        <w:t xml:space="preserve"> فالأخ يشارك في المشاغل الدراسية والمهنية، ويُستشهد على ذلك بعلاقة الشاعر إبراهيم طوقان بأخيه قدري طوقان، حيث كان بمثابة الأب له،</w:t>
      </w:r>
    </w:p>
    <w:p>
      <w:pPr/>
      <w:r>
        <w:rPr>
          <w:shd w:val="clear" w:fill="eeee80"/>
        </w:rPr>
        <w:t xml:space="preserve"> وعلّقت مشيدة بمساعدته بأن "حبه لي واهتمامه بي يضفيان عليّ شعوراً إنسانياً بالرضى.</w:t>
      </w:r>
    </w:p>
    <w:p>
      <w:pPr/>
      <w:r>
        <w:rPr>
          <w:shd w:val="clear" w:fill="eeee80"/>
        </w:rPr>
        <w:t xml:space="preserve"> حيث تسهر على راحة إخوتها وتنوب عن الأم في أعباء البيت،</w:t>
      </w:r>
    </w:p>
    <w:p>
      <w:pPr/>
      <w:r>
        <w:rPr/>
        <w:t xml:space="preserve"> فهي "أكثر من أخت كبرى. هي أم ثانية" كما وصفها جرجس المارديني. يُعدّ الجد والجدة مصدر الحكمة والمعرفة؛</w:t>
      </w:r>
    </w:p>
    <w:p>
      <w:pPr/>
      <w:r>
        <w:rPr>
          <w:shd w:val="clear" w:fill="eeee80"/>
        </w:rPr>
        <w:t xml:space="preserve"> فوظيفتهما هي مؤانسة الأحفاد عبر الحكايات والخرافات التي تساهم في تهذيب الأخلاق وتعليم حسن الإنصات وتوسيع الخيال.</w:t>
      </w:r>
    </w:p>
    <w:p>
      <w:pPr/>
      <w:r>
        <w:rPr/>
        <w:t xml:space="preserve"> وقد كانت الجدة في نص "المدرسة الأولى" طرفًا فاعلاً في تكوين شخصية حفيدها، حيث كانت قصصها تتخللها "الأمثال الشعبية اللطيفة والجمل التي يتركز فيها مغزى القصة".</w:t>
      </w:r>
    </w:p>
    <w:p>
      <w:pPr/>
      <w:r>
        <w:rPr>
          <w:shd w:val="clear" w:fill="eeee80"/>
        </w:rPr>
        <w:t xml:space="preserve">الأسرة المترابطة وتكامل الشخصية</w:t>
      </w:r>
    </w:p>
    <w:p>
      <w:pPr/>
      <w:r>
        <w:rPr>
          <w:shd w:val="clear" w:fill="eeee80"/>
        </w:rPr>
        <w:t xml:space="preserve">تُظهر هذه الأدوار المتعددة أن الحنان عنصر أساسي في النمو السوي للفرد،</w:t>
      </w:r>
    </w:p>
    <w:p>
      <w:pPr/>
      <w:r>
        <w:rPr/>
        <w:t xml:space="preserve"> سواء داخل البيت أو المدرسة. وينعكس هذا الترابط مباشرة في سلوك الأبناء من خلال المشاركة في المسؤولية،</w:t>
      </w:r>
    </w:p>
    <w:p>
      <w:pPr/>
      <w:r>
        <w:rPr>
          <w:shd w:val="clear" w:fill="eeee80"/>
        </w:rPr>
        <w:t xml:space="preserve"> حيث يجب أن يساهموا في تحمل أعباء البيت والقيام بالوظائف الموكلة إليهم.</w:t>
      </w:r>
    </w:p>
    <w:p>
      <w:pPr/>
      <w:r>
        <w:rPr>
          <w:shd w:val="clear" w:fill="eeee80"/>
        </w:rPr>
        <w:t xml:space="preserve"> كما أن الاعتراف بالجميل للأسرة لا يقتصر على الكلمات،</w:t>
      </w:r>
    </w:p>
    <w:p>
      <w:pPr/>
      <w:r>
        <w:rPr>
          <w:shd w:val="clear" w:fill="eeee80"/>
        </w:rPr>
        <w:t xml:space="preserve"> كالمساهمة التي قدمها المزارع الصغير أثناء مرض والدته.</w:t>
      </w:r>
    </w:p>
    <w:p>
      <w:pPr/>
      <w:r>
        <w:rPr/>
        <w:t xml:space="preserve"> هذه الأفعال تؤكد أن الأسرة المترابطة هي الحاضن الأهم والأبقى لتكوين شخصية وسلوك الفرد.الأسرة: منطلق النجاح ومحور العطاء</w:t>
      </w:r>
    </w:p>
    <w:p>
      <w:pPr/>
      <w:r>
        <w:rPr>
          <w:shd w:val="clear" w:fill="eeee80"/>
        </w:rPr>
        <w:t xml:space="preserve">تتجاوز أهمية الأسرة مجرد الإيواء لتصبح المحور الذي يدعم طموحات الفرد ويحدد مساره الاجتماعي.</w:t>
      </w:r>
    </w:p>
    <w:p>
      <w:pPr/>
      <w:r>
        <w:rPr>
          <w:shd w:val="clear" w:fill="eeee80"/>
        </w:rPr>
        <w:t xml:space="preserve"> إن التفوق والنجاح لا يقتصران على الجهد الفردي،</w:t>
      </w:r>
    </w:p>
    <w:p>
      <w:pPr/>
      <w:r>
        <w:rPr>
          <w:shd w:val="clear" w:fill="eeee80"/>
        </w:rPr>
        <w:t xml:space="preserve"> بل هما نتاج لجو أسري يدعم التماسك؛</w:t>
      </w:r>
    </w:p>
    <w:p>
      <w:pPr/>
      <w:r>
        <w:rPr>
          <w:shd w:val="clear" w:fill="eeee80"/>
        </w:rPr>
        <w:t xml:space="preserve"> حيث أن نجاح الأبناء في الدراسة والعمل هو "دليل على أن النجاح يسهم في إشاعة الفرح والأمل في الأسرة ويدعم التآلف بين أفرادها".</w:t>
      </w:r>
    </w:p>
    <w:p>
      <w:pPr/>
      <w:r>
        <w:rPr>
          <w:shd w:val="clear" w:fill="eeee80"/>
        </w:rPr>
        <w:t xml:space="preserve"> وهذا النجاح مبني على الاعتزاز بالوالدين وتقدير تضحياتهما،</w:t>
      </w:r>
    </w:p>
    <w:p>
      <w:pPr/>
      <w:r>
        <w:rPr/>
        <w:t xml:space="preserve"> وهو اعتزاز عبّر عنه الشاعر الذي تغنى بأفضال والده في قصيدة "أبي".</w:t>
      </w:r>
    </w:p>
    <w:p>
      <w:pPr/>
      <w:r>
        <w:rPr>
          <w:shd w:val="clear" w:fill="eeee80"/>
        </w:rPr>
        <w:t xml:space="preserve">إن قوة الأسرة تكمن في السعادة والتضحية المتبادلة بين الأشقاء؛</w:t>
      </w:r>
    </w:p>
    <w:p>
      <w:pPr/>
      <w:r>
        <w:rPr/>
        <w:t xml:space="preserve"> فالأخوة والأخوات يساهمون بجهد كبير في إسعاد بعضهم البعض، وقد قدمت الأخت نموذجًا للأخت المثالية التي تسعى لراحة إخوتها (كما جاء في نص "أختي سعيدة").</w:t>
      </w:r>
    </w:p>
    <w:p>
      <w:pPr/>
      <w:r>
        <w:rPr>
          <w:shd w:val="clear" w:fill="eeee80"/>
        </w:rPr>
        <w:t xml:space="preserve"> ويتم تعزيز هذا التماسك من خلال صلة الرحم والتآزر؛</w:t>
      </w:r>
    </w:p>
    <w:p>
      <w:pPr/>
      <w:r>
        <w:rPr>
          <w:shd w:val="clear" w:fill="eeee80"/>
        </w:rPr>
        <w:t xml:space="preserve"> حيث يُعتبر الحرص على زيارة الأرحام والأقارب في المناسبات وتقديم العون عند الحاجة (مثل الاحتفال بعيد ميلاد الجد "يعقوب") دليلًا على الوفاء والاهتمام،</w:t>
      </w:r>
    </w:p>
    <w:p>
      <w:pPr/>
      <w:r>
        <w:rPr/>
        <w:t xml:space="preserve"> وهي مناسبات تُعزز اجتماع الأهل والالتئام شملهم.ويُكمّل هذا الترابط بـالمسؤولية تجاه الوالدين؛</w:t>
      </w:r>
    </w:p>
    <w:p>
      <w:pPr/>
      <w:r>
        <w:rPr>
          <w:shd w:val="clear" w:fill="eeee80"/>
        </w:rPr>
        <w:t xml:space="preserve"> إذ يجب على الأبناء تحمل مسؤولية رعاية والديهم عند الكبر أو المرض،</w:t>
      </w:r>
    </w:p>
    <w:p>
      <w:pPr/>
      <w:r>
        <w:rPr>
          <w:shd w:val="clear" w:fill="eeee80"/>
        </w:rPr>
        <w:t xml:space="preserve"> وقد أكد الكاتب في نص "أخذت غيثاثه تطول" على أن إهمال الوالدين يؤثر سلبًا على تماسك الأسرة واستقرار المجتمع،</w:t>
      </w:r>
    </w:p>
    <w:p>
      <w:pPr/>
      <w:r>
        <w:rPr/>
        <w:t xml:space="preserve"> محذرًا من الأثر السلبي لهذا العقوق.</w:t>
      </w:r>
    </w:p>
    <w:p>
      <w:pPr/>
      <w:r>
        <w:rPr>
          <w:shd w:val="clear" w:fill="eeee80"/>
        </w:rPr>
        <w:t xml:space="preserve">إن هذه البيئة الأسرية المتوازنة تنعكس إيجابًا في بناء علاقة الفرد بالمجتمع،</w:t>
      </w:r>
    </w:p>
    <w:p>
      <w:pPr/>
      <w:r>
        <w:rPr>
          <w:shd w:val="clear" w:fill="eeee80"/>
        </w:rPr>
        <w:t xml:space="preserve"> حيث يسهم اكتساب القيم والتعامل الحضاري مع أفراد الأسرة في تسهيل اندماج الفرد.</w:t>
      </w:r>
    </w:p>
    <w:p>
      <w:pPr/>
      <w:r>
        <w:rPr>
          <w:shd w:val="clear" w:fill="eeee80"/>
        </w:rPr>
        <w:t xml:space="preserve"> هذا التألف يزود الفرد بالعزم على تطوير ذاته والسمو إلى أرقى المراتب.</w:t>
      </w:r>
    </w:p>
    <w:p>
      <w:pPr/>
      <w:r>
        <w:rPr>
          <w:shd w:val="clear" w:fill="eeee80"/>
        </w:rPr>
        <w:t xml:space="preserve"> تتكون لدى الفرد القدرة على العطاء وغرس الحيوية،</w:t>
      </w:r>
    </w:p>
    <w:p>
      <w:pPr/>
      <w:r>
        <w:rPr/>
        <w:t xml:space="preserve"> ليصبح طرفًا فاعلاً في مجتمعه، ودليل ذلك هو مشاركة الفتى في الحصاد في نص "أصبح رجلًا"،</w:t>
      </w:r>
    </w:p>
    <w:p>
      <w:pPr/>
      <w:r>
        <w:rPr>
          <w:shd w:val="clear" w:fill="eeee80"/>
        </w:rPr>
        <w:t xml:space="preserve"> الذي يجسد نضجه ووعيه بواجبه نحو أسرته ومجتمعه.</w:t>
      </w:r>
    </w:p>
    <w:p>
      <w:pPr/>
      <w:r>
        <w:rPr/>
        <w:t xml:space="preserve"> ويتحقق له التفوق في المجتمع، فيكتسب وظيفة محترمة ويصبح فردًا صالحًا فيه.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2026-08-20T08:57:42+00:00</dcterms:created>
  <dcterms:modified xsi:type="dcterms:W3CDTF">2026-08-20T08:57:42+00:00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