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لطلبة السنة الأولى ماستر تخصص القانون الدولي العام</w:t>
      </w:r>
    </w:p>
    <w:p>
      <w:pPr/>
      <w:r>
        <w:rPr>
          <w:shd w:val="clear" w:fill="eeee80"/>
        </w:rPr>
        <w:t xml:space="preserve">اعداد الاستاذ الدكتور بوبكر عبدالقادر</w:t>
      </w:r>
    </w:p>
    <w:p>
      <w:pPr/>
      <w:r>
        <w:rPr>
          <w:shd w:val="clear" w:fill="eeee80"/>
        </w:rPr>
        <w:t xml:space="preserve">ملخص محاضراتالقانون الدولي للبحار</w:t>
      </w:r>
    </w:p>
    <w:p>
      <w:pPr/>
      <w:r>
        <w:rPr>
          <w:shd w:val="clear" w:fill="eeee80"/>
        </w:rPr>
        <w:t xml:space="preserve">ملخص محاضرات القانون الدولي للبحار</w:t>
      </w:r>
    </w:p>
    <w:p>
      <w:pPr/>
      <w:r>
        <w:rPr>
          <w:shd w:val="clear" w:fill="eeee80"/>
        </w:rPr>
        <w:t xml:space="preserve">71 تنبع أهمية دراسة القانون الدولي للبحار من كون البحار تغطي ثلاثة أرباع الكرة الأرضية أي ما يقارب</w:t>
      </w:r>
    </w:p>
    <w:p>
      <w:pPr/>
      <w:r>
        <w:rPr>
          <w:shd w:val="clear" w:fill="eeee80"/>
        </w:rPr>
        <w:t xml:space="preserve">المساحة الإجمالية للأرض ونظرا للأهمية الاقتصادية والإستراتيجية والأمنية والعسكرية التي تمثلها البحار والتي برزت مع</w:t>
      </w:r>
    </w:p>
    <w:p>
      <w:pPr/>
      <w:r>
        <w:rPr/>
        <w:t xml:space="preserve">نهاية القرن العشرين و ازدادت مع نهاية العقدين السابقين من القرن الواحد والعشرين و قد تعززت مع التطور والإنجازات</w:t>
      </w:r>
    </w:p>
    <w:p>
      <w:pPr/>
      <w:r>
        <w:rPr>
          <w:shd w:val="clear" w:fill="eeee80"/>
        </w:rPr>
        <w:t xml:space="preserve">الآليات العلمية و التكنولوجية التي أصبحت تمتلكها خصوصا الدول الكبرى و منها</w:t>
      </w:r>
    </w:p>
    <w:p>
      <w:pPr/>
      <w:r>
        <w:rPr>
          <w:shd w:val="clear" w:fill="eeee80"/>
        </w:rPr>
        <w:t xml:space="preserve">د يتعلق بالموار الثروات الحية وغير الحية و اكتشافات الموارد البحرية التي تزخر بها البحار وتحديدا ما</w:t>
      </w:r>
    </w:p>
    <w:p>
      <w:pPr/>
      <w:r>
        <w:rPr>
          <w:shd w:val="clear" w:fill="eeee80"/>
        </w:rPr>
        <w:t xml:space="preserve">الغاز الذي اكتشف في البحر الأبيض المتوسط و الذي يشكل نقطة تقاطع بين قارات أسيا و أوروبا و أفريقيا كما</w:t>
      </w:r>
    </w:p>
    <w:p>
      <w:pPr/>
      <w:r>
        <w:rPr>
          <w:shd w:val="clear" w:fill="eeee80"/>
        </w:rPr>
        <w:t xml:space="preserve">ا و موردا أساسيا و رئيسيا لتدفق التجارة العالمية فكل هذه</w:t>
      </w:r>
    </w:p>
    <w:p>
      <w:pPr/>
      <w:r>
        <w:rPr>
          <w:shd w:val="clear" w:fill="eeee80"/>
        </w:rPr>
        <w:t xml:space="preserve">لمستجدات التي طرأت على المجتمع الدولي</w:t>
      </w:r>
    </w:p>
    <w:p>
      <w:pPr/>
      <w:r>
        <w:rPr>
          <w:shd w:val="clear" w:fill="eeee80"/>
        </w:rPr>
        <w:t xml:space="preserve">قد توجد إطارا مناسبا لبروز صراعات و نزاعات دولية و محاولات بسط الهيمنة البحرية التي كانت مرهونة</w:t>
      </w:r>
    </w:p>
    <w:p>
      <w:pPr/>
      <w:r>
        <w:rPr>
          <w:shd w:val="clear" w:fill="eeee80"/>
        </w:rPr>
        <w:t xml:space="preserve">إذ تمثل هذه الهيمنة البحرية على محيطات العالم أداة رئيسية لا غنى عنها من أدوات السياسة</w:t>
      </w:r>
    </w:p>
    <w:p>
      <w:pPr/>
      <w:r>
        <w:rPr>
          <w:shd w:val="clear" w:fill="eeee80"/>
        </w:rPr>
        <w:t xml:space="preserve">الخارجية الأمريكية وهذا ما منح أمريكا نفوذا دوليا منقطع النظير غير أن هذه الهيمنة تشهد تراجعا و بروز قوى دولية</w:t>
      </w:r>
    </w:p>
    <w:p>
      <w:pPr/>
      <w:r>
        <w:rPr>
          <w:shd w:val="clear" w:fill="eeee80"/>
        </w:rPr>
        <w:t xml:space="preserve">جديدة عديدة منها مثلا الصين و روسيا واندلاع</w:t>
      </w:r>
    </w:p>
    <w:p>
      <w:pPr/>
      <w:r>
        <w:rPr>
          <w:shd w:val="clear" w:fill="eeee80"/>
        </w:rPr>
        <w:t xml:space="preserve">الأمريكية مثلت تحدي صارخ للهيمنة</w:t>
      </w:r>
    </w:p>
    <w:p>
      <w:pPr/>
      <w:r>
        <w:rPr>
          <w:shd w:val="clear" w:fill="eeee80"/>
        </w:rPr>
        <w:t xml:space="preserve">7 اندلاع عملية طوفان الأقصى في</w:t>
      </w:r>
    </w:p>
    <w:p>
      <w:pPr/>
      <w:r>
        <w:rPr>
          <w:shd w:val="clear" w:fill="eeee80"/>
        </w:rPr>
        <w:t xml:space="preserve">لكيان الاحتلال الصهيوني لفلسطين و التي تعتبر وكيلا لمشروع الهيمنة الأمريكية في منطقة الشرق الأوسط وخصوصا في</w:t>
      </w:r>
    </w:p>
    <w:p>
      <w:pPr/>
      <w:r>
        <w:rPr>
          <w:shd w:val="clear" w:fill="eeee80"/>
        </w:rPr>
        <w:t xml:space="preserve">البحر الأحمر و البحر الأبيض المتوسط إلى تشكل ممرات مائية حيوية للتجارة الدولية</w:t>
      </w:r>
    </w:p>
    <w:p>
      <w:pPr/>
      <w:r>
        <w:rPr>
          <w:shd w:val="clear" w:fill="eeee80"/>
        </w:rPr>
        <w:t xml:space="preserve">المستجدات التي طرأت حديثا على النظام الدولي تستوجب إيجاد منظومة قانونية دولية تخفف من حدة الصراعات وحل</w:t>
      </w:r>
    </w:p>
    <w:p>
      <w:pPr/>
      <w:r>
        <w:rPr>
          <w:shd w:val="clear" w:fill="eeee80"/>
        </w:rPr>
        <w:t xml:space="preserve">النزاعات بالطرق السلمية مثل الاتفاقيات الدولية والعرف الدولي وكافة وسائل الحل السلمي لتحقيق السلم والأمن</w:t>
      </w:r>
    </w:p>
    <w:p>
      <w:pPr/>
      <w:r>
        <w:rPr>
          <w:shd w:val="clear" w:fill="eeee80"/>
        </w:rPr>
        <w:t xml:space="preserve"> وبناءا على التحديت المتنوعة التي يتعرض لها المجتمع الدولي في مجال البحار تبرز أهمية القانون الدولي للبحار</w:t>
      </w:r>
    </w:p>
    <w:p>
      <w:pPr/>
      <w:r>
        <w:rPr>
          <w:shd w:val="clear" w:fill="eeee80"/>
        </w:rPr>
        <w:t xml:space="preserve">بضرورة الاهتمام والتمسك به باعتباره فرعا من فروع القانون الدولي العام وباعتباره مجموعة من المبادئ والأحكام التي</w:t>
      </w:r>
    </w:p>
    <w:p>
      <w:pPr/>
      <w:r>
        <w:rPr>
          <w:shd w:val="clear" w:fill="eeee80"/>
        </w:rPr>
        <w:t xml:space="preserve">تنظم العلاقات بين الدول في المجال البحري خلال السلم والحرب وقد تكون قواعده نصوصا واردة في اتفاقيات دولية وقد</w:t>
      </w:r>
    </w:p>
    <w:p>
      <w:pPr/>
      <w:r>
        <w:rPr>
          <w:shd w:val="clear" w:fill="eeee80"/>
        </w:rPr>
        <w:t xml:space="preserve">تكون عرفا وعادات وتقاليد كما قد تكون أحكاما قضائية يضاف إليها اجتهادات وأراء الفقهاء والتي قد تمثل مصادر</w:t>
      </w:r>
    </w:p>
    <w:p>
      <w:pPr/>
      <w:r>
        <w:rPr>
          <w:shd w:val="clear" w:fill="eeee80"/>
        </w:rPr>
        <w:t xml:space="preserve">يستند إليها القانون الدولي للبحار.</w:t>
      </w:r>
    </w:p>
    <w:p>
      <w:pPr/>
      <w:r>
        <w:rPr>
          <w:shd w:val="clear" w:fill="eeee80"/>
        </w:rPr>
        <w:t xml:space="preserve">ملخص محاضرات القانون الدولي للبحار</w:t>
      </w:r>
    </w:p>
    <w:p>
      <w:pPr/>
      <w:r>
        <w:rPr>
          <w:shd w:val="clear" w:fill="eeee80"/>
        </w:rPr>
        <w:t xml:space="preserve">وتوضيحا لمضمون القانون الدولي للبحار والمحاور الأساسية والذي يرتكز في مضمونه الرئيسي على اتفاقية الأمم المتحدة</w:t>
      </w:r>
    </w:p>
    <w:p>
      <w:pPr/>
      <w:r>
        <w:rPr>
          <w:shd w:val="clear" w:fill="eeee80"/>
        </w:rPr>
        <w:t xml:space="preserve">30 لقانون البحار التي تم تبنيها في</w:t>
      </w:r>
    </w:p>
    <w:p>
      <w:pPr/>
      <w:r>
        <w:rPr>
          <w:shd w:val="clear" w:fill="eeee80"/>
        </w:rPr>
        <w:t xml:space="preserve">16 صوتا ودخلت حيز النفاذ في</w:t>
      </w:r>
    </w:p>
    <w:p>
      <w:pPr/>
      <w:r>
        <w:rPr>
          <w:shd w:val="clear" w:fill="eeee80"/>
        </w:rPr>
        <w:t xml:space="preserve">1994</w:t>
      </w:r>
    </w:p>
    <w:p>
      <w:pPr/>
      <w:r>
        <w:rPr>
          <w:shd w:val="clear" w:fill="eeee80"/>
        </w:rPr>
        <w:t xml:space="preserve">320 تتضمن الاتفاقية</w:t>
      </w:r>
    </w:p>
    <w:p>
      <w:pPr/>
      <w:r>
        <w:rPr>
          <w:shd w:val="clear" w:fill="eeee80"/>
        </w:rPr>
        <w:t xml:space="preserve">9 مادة مبوبة في سبعة عشر جزءا إضافة إلى</w:t>
      </w:r>
    </w:p>
    <w:p>
      <w:pPr/>
      <w:r>
        <w:rPr>
          <w:shd w:val="clear" w:fill="eeee80"/>
        </w:rPr>
        <w:t xml:space="preserve">ملاحق تتعلق الأجزاء من الثاني إلى الحادي عشر بالمناطق البحرية المختلفة البحر</w:t>
      </w:r>
    </w:p>
    <w:p>
      <w:pPr/>
      <w:r>
        <w:rPr>
          <w:shd w:val="clear" w:fill="eeee80"/>
        </w:rPr>
        <w:t xml:space="preserve">اري وأعالي البحار</w:t>
      </w:r>
    </w:p>
    <w:p>
      <w:pPr/>
      <w:r>
        <w:rPr>
          <w:shd w:val="clear" w:fill="eeee80"/>
        </w:rPr>
        <w:t xml:space="preserve">14</w:t>
      </w:r>
    </w:p>
    <w:p>
      <w:pPr/>
      <w:r>
        <w:rPr>
          <w:shd w:val="clear" w:fill="eeee80"/>
        </w:rPr>
        <w:t xml:space="preserve">بأنشطة بحرية ومسائل بحرية</w:t>
      </w:r>
    </w:p>
    <w:p>
      <w:pPr/>
      <w:r>
        <w:rPr>
          <w:shd w:val="clear" w:fill="eeee80"/>
        </w:rPr>
        <w:t xml:space="preserve">5 ويتعلق الجزء الخامس عشر والمرفقات من</w:t>
      </w:r>
    </w:p>
    <w:p>
      <w:pPr/>
      <w:r>
        <w:rPr>
          <w:shd w:val="clear" w:fill="eeee80"/>
        </w:rPr>
        <w:t xml:space="preserve">إحكاما بتسوية المنازعات ويتضمن الجزءان السادس عشر والسابع عشر</w:t>
      </w:r>
    </w:p>
    <w:p>
      <w:pPr/>
      <w:r>
        <w:rPr>
          <w:shd w:val="clear" w:fill="eeee80"/>
        </w:rPr>
        <w:t xml:space="preserve">الدول الأطراف في</w:t>
      </w:r>
    </w:p>
    <w:p>
      <w:pPr/>
      <w:r>
        <w:rPr>
          <w:shd w:val="clear" w:fill="eeee80"/>
        </w:rPr>
        <w:t xml:space="preserve">إلى لمنظمات قائمة ولاسيما المنطقة البحرية الدولية بعديد من المهام وتشير</w:t>
      </w:r>
    </w:p>
    <w:p>
      <w:pPr/>
      <w:r>
        <w:rPr>
          <w:shd w:val="clear" w:fill="eeee80"/>
        </w:rPr>
        <w:t xml:space="preserve">أو قواعدها ومقاييسها</w:t>
      </w:r>
    </w:p>
    <w:p>
      <w:pPr/>
      <w:r>
        <w:rPr>
          <w:shd w:val="clear" w:fill="eeee80"/>
        </w:rPr>
        <w:t xml:space="preserve">أساسها</w:t>
      </w:r>
    </w:p>
    <w:p>
      <w:pPr/>
      <w:r>
        <w:rPr>
          <w:shd w:val="clear" w:fill="eeee80"/>
        </w:rPr>
        <w:t xml:space="preserve">2024</w:t>
      </w:r>
    </w:p>
    <w:p>
      <w:pPr/>
      <w:r>
        <w:rPr>
          <w:shd w:val="clear" w:fill="eeee80"/>
        </w:rPr>
        <w:t xml:space="preserve">لمحور الأول: المياه الداخلية.</w:t>
      </w:r>
    </w:p>
    <w:p>
      <w:pPr/>
      <w:r>
        <w:rPr>
          <w:shd w:val="clear" w:fill="eeee80"/>
        </w:rPr>
        <w:t xml:space="preserve">المحور الثاني: البحر الإقليمي.</w:t>
      </w:r>
    </w:p>
    <w:p>
      <w:pPr/>
      <w:r>
        <w:rPr>
          <w:shd w:val="clear" w:fill="eeee80"/>
        </w:rPr>
        <w:t xml:space="preserve">2024</w:t>
      </w:r>
    </w:p>
    <w:p>
      <w:pPr/>
      <w:r>
        <w:rPr>
          <w:shd w:val="clear" w:fill="eeee80"/>
        </w:rPr>
        <w:t xml:space="preserve">المحور الأول: المياه الداخلية.</w:t>
      </w:r>
    </w:p>
    <w:p>
      <w:pPr/>
      <w:r>
        <w:rPr>
          <w:shd w:val="clear" w:fill="eeee80"/>
        </w:rPr>
        <w:t xml:space="preserve">ونتناول في هذا المحور تعريف المياه الداخلية و الوضع القانوني للسفن فيها و أنواعها.</w:t>
      </w:r>
    </w:p>
    <w:p>
      <w:pPr/>
      <w:r>
        <w:rPr>
          <w:shd w:val="clear" w:fill="eeee80"/>
        </w:rPr>
        <w:t xml:space="preserve">المياه الداخلية هي تلك الأجزاء من البحر و التي تتغلغل في إقليم الدولة و تتداخل فيه و تعرف كذلك بكونها المساحات</w:t>
      </w:r>
    </w:p>
    <w:p>
      <w:pPr/>
      <w:r>
        <w:rPr>
          <w:shd w:val="clear" w:fill="eeee80"/>
        </w:rPr>
        <w:t xml:space="preserve">8 من المادة</w:t>
      </w:r>
    </w:p>
    <w:p>
      <w:pPr/>
      <w:r>
        <w:rPr>
          <w:shd w:val="clear" w:fill="eeee80"/>
        </w:rPr>
        <w:t xml:space="preserve">1982</w:t>
      </w:r>
    </w:p>
    <w:p>
      <w:pPr/>
      <w:r>
        <w:rPr>
          <w:shd w:val="clear" w:fill="eeee80"/>
        </w:rPr>
        <w:t xml:space="preserve">بأنها " تشكل المياه الواقعة على الجانب المواجه للبر من خط الأساس للبحر الإقليمي جزءا من المياه الداخلية</w:t>
      </w:r>
    </w:p>
    <w:p>
      <w:pPr/>
      <w:r>
        <w:rPr>
          <w:shd w:val="clear" w:fill="eeee80"/>
        </w:rPr>
        <w:t xml:space="preserve">2 وقد نصت الفقرة</w:t>
      </w:r>
    </w:p>
    <w:p>
      <w:pPr/>
      <w:r>
        <w:rPr>
          <w:shd w:val="clear" w:fill="eeee80"/>
        </w:rPr>
        <w:t xml:space="preserve">لنفس المادة أحكاما تتعلق بحق المرور البريء</w:t>
      </w:r>
    </w:p>
    <w:p>
      <w:pPr/>
      <w:r>
        <w:rPr>
          <w:shd w:val="clear" w:fill="eeee80"/>
        </w:rPr>
        <w:t xml:space="preserve">في جزء من المياه الداخلية للدولة الساحلية وهو الجزء</w:t>
      </w:r>
    </w:p>
    <w:p>
      <w:pPr/>
      <w:r>
        <w:rPr>
          <w:shd w:val="clear" w:fill="eeee80"/>
        </w:rPr>
        <w:t xml:space="preserve">7 الذي أصبح مياها وفقا لما نصت عليه المادة</w:t>
      </w:r>
    </w:p>
    <w:p>
      <w:pPr/>
      <w:r>
        <w:rPr>
          <w:shd w:val="clear" w:fill="eeee80"/>
        </w:rPr>
        <w:t xml:space="preserve">التي نجد أنها خصصت لاستخدام طريقة الخطوط المستقيمة لقياس عرض</w:t>
      </w:r>
    </w:p>
    <w:p>
      <w:pPr/>
      <w:r>
        <w:rPr>
          <w:shd w:val="clear" w:fill="eeee80"/>
        </w:rPr>
        <w:t xml:space="preserve">البحر الإقليمي في حال وجود انبعاج عميق و انقطاع أو حيث توجد سلسلة من الجزر على امتداد الساحل و على</w:t>
      </w:r>
    </w:p>
    <w:p>
      <w:pPr/>
      <w:r>
        <w:rPr>
          <w:shd w:val="clear" w:fill="eeee80"/>
        </w:rPr>
        <w:t xml:space="preserve">وجود دلتا و ظروف طبيعية أخرى و توضح الفقرة الرابعة أنه يمكن استخدام طريقة الخطوط المستقيمة عند وجود</w:t>
      </w:r>
    </w:p>
    <w:p>
      <w:pPr/>
      <w:r>
        <w:rPr>
          <w:shd w:val="clear" w:fill="eeee80"/>
        </w:rPr>
        <w:t xml:space="preserve">مرتفعات تنحسر عنها المياه عند الجزر إذا بنيت على هذه المرتفعات منائر ومنشآت مماثلة تعلو دائما سطح البحر</w:t>
      </w:r>
    </w:p>
    <w:p>
      <w:pPr/>
      <w:r>
        <w:rPr>
          <w:shd w:val="clear" w:fill="eeee80"/>
        </w:rPr>
        <w:t xml:space="preserve">ذكره تخضع المياه الداخلية لسيادة الدولة الساحلية على غرار الإقليم البري.</w:t>
      </w:r>
    </w:p>
    <w:p>
      <w:pPr/>
      <w:r>
        <w:rPr>
          <w:shd w:val="clear" w:fill="eeee80"/>
        </w:rPr>
        <w:t xml:space="preserve">18 وطبقا للمادة</w:t>
      </w:r>
    </w:p>
    <w:p>
      <w:pPr/>
      <w:r>
        <w:rPr>
          <w:shd w:val="clear" w:fill="eeee80"/>
        </w:rPr>
        <w:t xml:space="preserve">نصت "يكون المرور متواصلا وسريعا ومع هذا يشتمل على التوقف والرسو لكن فقط بقدر ما</w:t>
      </w:r>
    </w:p>
    <w:p>
      <w:pPr/>
      <w:r>
        <w:rPr>
          <w:shd w:val="clear" w:fill="eeee80"/>
        </w:rPr>
        <w:t xml:space="preserve">يكون هذا التوقف والرسو من مقتضيات الملاحة العادية أو حتى</w:t>
      </w:r>
    </w:p>
    <w:p>
      <w:pPr/>
      <w:r>
        <w:rPr>
          <w:shd w:val="clear" w:fill="eeee80"/>
        </w:rPr>
        <w:t xml:space="preserve">تستلزمها</w:t>
      </w:r>
    </w:p>
    <w:p>
      <w:pPr/>
      <w:r>
        <w:rPr>
          <w:shd w:val="clear" w:fill="eeee80"/>
        </w:rPr>
        <w:t xml:space="preserve">قوة قاهرة أو حالة شدة أو حتى يكونان لغرض</w:t>
      </w:r>
    </w:p>
    <w:p>
      <w:pPr/>
      <w:r>
        <w:rPr>
          <w:shd w:val="clear" w:fill="eeee80"/>
        </w:rPr>
        <w:t xml:space="preserve">تقديم المساعدة إلى أشخاص أو طائرات في حالة خطر أو شدة.</w:t>
      </w:r>
    </w:p>
    <w:p>
      <w:pPr/>
      <w:r>
        <w:rPr>
          <w:shd w:val="clear" w:fill="eeee80"/>
        </w:rPr>
        <w:t xml:space="preserve">ثانيا: الوضع القانوني للسفن الأجنبية في المياه الداخلية</w:t>
      </w:r>
    </w:p>
    <w:p>
      <w:pPr/>
      <w:r>
        <w:rPr>
          <w:shd w:val="clear" w:fill="eeee80"/>
        </w:rPr>
        <w:t xml:space="preserve">في هذا الإطار يجب التمييز بين نوعين من السفن الأجنبية وهي السفن التجارية أو الخاصة والسفن الحربية.</w:t>
      </w:r>
    </w:p>
    <w:p>
      <w:pPr/>
      <w:r>
        <w:rPr>
          <w:shd w:val="clear" w:fill="eeee80"/>
        </w:rPr>
        <w:t xml:space="preserve">1 / 18 يقصد بالمرور البريء وفق ما نصت عليه المادة</w:t>
      </w:r>
    </w:p>
    <w:p>
      <w:pPr/>
      <w:r>
        <w:rPr>
          <w:shd w:val="clear" w:fill="eeee80"/>
        </w:rPr>
        <w:t xml:space="preserve">1982 من اتفاقية قانون البحار لعام</w:t>
      </w:r>
    </w:p>
    <w:p>
      <w:pPr/>
      <w:r>
        <w:rPr>
          <w:shd w:val="clear" w:fill="eeee80"/>
        </w:rPr>
        <w:t xml:space="preserve">الملاحة خلال البحر الإقليمي لغرض:</w:t>
      </w:r>
    </w:p>
    <w:p>
      <w:pPr/>
      <w:r>
        <w:rPr>
          <w:shd w:val="clear" w:fill="eeee80"/>
        </w:rPr>
        <w:t xml:space="preserve">2024</w:t>
      </w:r>
    </w:p>
    <w:p>
      <w:pPr/>
      <w:r>
        <w:rPr>
          <w:shd w:val="clear" w:fill="eeee80"/>
        </w:rPr>
        <w:t xml:space="preserve">2025</w:t>
      </w:r>
    </w:p>
    <w:p>
      <w:pPr/>
      <w:r>
        <w:rPr>
          <w:shd w:val="clear" w:fill="eeee80"/>
        </w:rPr>
        <w:t xml:space="preserve">يحق للدولة الساحلية ممارسة تشريعاتها الداخلية على مياهها الداخلية التي تتعلق بحركة الملاحة البحرية المتعلقة بالأمن</w:t>
      </w:r>
    </w:p>
    <w:p>
      <w:pPr/>
      <w:r>
        <w:rPr>
          <w:shd w:val="clear" w:fill="eeee80"/>
        </w:rPr>
        <w:t xml:space="preserve">218 والتشريعات الجمركية والمخالفات المتعلقة بالتلوث البيئي كما نص على ذلك المواد</w:t>
      </w:r>
    </w:p>
    <w:p>
      <w:pPr/>
      <w:r>
        <w:rPr>
          <w:shd w:val="clear" w:fill="eeee80"/>
        </w:rPr>
        <w:t xml:space="preserve">220 و</w:t>
      </w:r>
    </w:p>
    <w:p>
      <w:pPr/>
      <w:r>
        <w:rPr>
          <w:shd w:val="clear" w:fill="eeee80"/>
        </w:rPr>
        <w:t xml:space="preserve">وأما الخلافات التي تقع بين قائد السفينة وبقية طاقم السفينة تخضع لقضاء دولة علم السفينة أما الخلافات الجنائية التي</w:t>
      </w:r>
    </w:p>
    <w:p>
      <w:pPr/>
      <w:r>
        <w:rPr>
          <w:shd w:val="clear" w:fill="eeee80"/>
        </w:rPr>
        <w:t xml:space="preserve">ترتكب يكون للدولة الساحلية اختصاصا كاملا</w:t>
      </w:r>
    </w:p>
    <w:p>
      <w:pPr/>
      <w:r>
        <w:rPr>
          <w:shd w:val="clear" w:fill="eeee80"/>
        </w:rPr>
        <w:t xml:space="preserve">يكون من حق الدول الساحلية منع السفن الحربية من دخول موانئها ومياهها الداخلية وإذا دخلت تبقى السفن تمثل</w:t>
      </w:r>
    </w:p>
    <w:p>
      <w:pPr/>
      <w:r>
        <w:rPr>
          <w:shd w:val="clear" w:fill="eeee80"/>
        </w:rPr>
        <w:t xml:space="preserve">الدولة التي تحمل علمها متمتعة بحصانة كاملة بحيث لا يجوز حجزها أو تفتيشها أو الخضوع لقضاء الدولة الساحلية مثل</w:t>
      </w:r>
    </w:p>
    <w:p>
      <w:pPr/>
      <w:r>
        <w:rPr>
          <w:shd w:val="clear" w:fill="eeee80"/>
        </w:rPr>
        <w:t xml:space="preserve">السفن التجارية.</w:t>
      </w:r>
    </w:p>
    <w:p>
      <w:pPr/>
      <w:r>
        <w:rPr>
          <w:shd w:val="clear" w:fill="eeee80"/>
        </w:rPr>
        <w:t xml:space="preserve">إذا كانت الجريمة قد ارتكبت من أعضاء طاقم السفينة كان الاختصاص الجنائي خاضع لدولة علم السفينة.</w:t>
      </w:r>
    </w:p>
    <w:p>
      <w:pPr/>
      <w:r>
        <w:rPr>
          <w:shd w:val="clear" w:fill="eeee80"/>
        </w:rPr>
        <w:t xml:space="preserve">إذا كان المجني عليه من أفراد طاقم السفينة بينما لم يكن الجاني منهم كان الاختصاص لقضاء دولة علم السفينة أو</w:t>
      </w:r>
    </w:p>
    <w:p>
      <w:pPr/>
      <w:r>
        <w:rPr>
          <w:shd w:val="clear" w:fill="eeee80"/>
        </w:rPr>
        <w:t xml:space="preserve">إذا كان الجاني والمجني عليه من أفراد طاقم السفينة يكون الاختصاص للدولة الساحلية كاملا وإذا هرب الجاني إلى</w:t>
      </w:r>
    </w:p>
    <w:p>
      <w:pPr/>
      <w:r>
        <w:rPr>
          <w:shd w:val="clear" w:fill="eeee80"/>
        </w:rPr>
        <w:t xml:space="preserve">السفينة الحربية الراسية بهدف طلب اللجوء فلا يجوز القبض عليه فهي محصنة مثل السفارات.</w:t>
      </w:r>
    </w:p>
    <w:p>
      <w:pPr/>
      <w:r>
        <w:rPr>
          <w:shd w:val="clear" w:fill="eeee80"/>
        </w:rPr>
        <w:t xml:space="preserve">يقاس منها إبتداءا البحر الإقليمي</w:t>
      </w:r>
    </w:p>
    <w:p>
      <w:pPr/>
      <w:r>
        <w:rPr>
          <w:shd w:val="clear" w:fill="eeee80"/>
        </w:rPr>
        <w:t xml:space="preserve">الموانئ -1</w:t>
      </w:r>
    </w:p>
    <w:p>
      <w:pPr/>
      <w:r>
        <w:rPr>
          <w:shd w:val="clear" w:fill="eeee80"/>
        </w:rPr>
        <w:t xml:space="preserve">11 : وقد نصت عليها المادة</w:t>
      </w:r>
    </w:p>
    <w:p>
      <w:pPr/>
      <w:r>
        <w:rPr>
          <w:shd w:val="clear" w:fill="eeee80"/>
        </w:rPr>
        <w:t xml:space="preserve">1982 من اتفاقية قانون البحار لعام</w:t>
      </w:r>
    </w:p>
    <w:p>
      <w:pPr/>
      <w:r>
        <w:rPr>
          <w:shd w:val="clear" w:fill="eeee80"/>
        </w:rPr>
        <w:t xml:space="preserve">هي المنشآت التي تقيمها الدولة على</w:t>
      </w:r>
    </w:p>
    <w:p>
      <w:pPr/>
      <w:r>
        <w:rPr>
          <w:shd w:val="clear" w:fill="eeee80"/>
        </w:rPr>
        <w:t xml:space="preserve">بوبكر عبد القادر</w:t>
      </w:r>
    </w:p>
    <w:p>
      <w:pPr/>
      <w:r>
        <w:rPr>
          <w:shd w:val="clear" w:fill="eeee80"/>
        </w:rPr>
        <w:t xml:space="preserve">وتعرف أيضا على أنها منفذ طبيعي أو اصطناعي يشكل مكانا بحري للسفن لترسو فيه وتفرغ حمولتها أو تنزل ركابها و</w:t>
      </w:r>
    </w:p>
    <w:p>
      <w:pPr/>
      <w:r>
        <w:rPr>
          <w:shd w:val="clear" w:fill="eeee80"/>
        </w:rPr>
        <w:t xml:space="preserve">11 نصت المادة</w:t>
      </w:r>
    </w:p>
    <w:p>
      <w:pPr/>
      <w:r>
        <w:rPr>
          <w:shd w:val="clear" w:fill="eeee80"/>
        </w:rPr>
        <w:t xml:space="preserve">المراسي:</w:t>
      </w:r>
    </w:p>
    <w:p>
      <w:pPr/>
      <w:r>
        <w:rPr>
          <w:shd w:val="clear" w:fill="eeee80"/>
        </w:rPr>
        <w:t xml:space="preserve">لقانون البحار وتستخدم عادة لتحميل السفن وتفريغها</w:t>
      </w:r>
    </w:p>
    <w:p>
      <w:pPr/>
      <w:r>
        <w:rPr>
          <w:shd w:val="clear" w:fill="eeee80"/>
        </w:rPr>
        <w:t xml:space="preserve">2 الخلجان: نصت عليها الفقرة</w:t>
      </w:r>
    </w:p>
    <w:p>
      <w:pPr/>
      <w:r>
        <w:rPr>
          <w:shd w:val="clear" w:fill="eeee80"/>
        </w:rPr>
        <w:t xml:space="preserve">10 من المادة</w:t>
      </w:r>
    </w:p>
    <w:p>
      <w:pPr/>
      <w:r>
        <w:rPr>
          <w:shd w:val="clear" w:fill="eeee80"/>
        </w:rPr>
        <w:t xml:space="preserve">1982 لاتفاقية</w:t>
      </w:r>
    </w:p>
    <w:p>
      <w:pPr/>
      <w:r>
        <w:rPr>
          <w:shd w:val="clear" w:fill="eeee80"/>
        </w:rPr>
        <w:t xml:space="preserve">الخلجان التاريخية.</w:t>
      </w:r>
    </w:p>
    <w:p>
      <w:pPr/>
      <w:r>
        <w:rPr>
          <w:shd w:val="clear" w:fill="eeee80"/>
        </w:rPr>
        <w:t xml:space="preserve">المضائق</w:t>
      </w:r>
    </w:p>
    <w:p>
      <w:pPr/>
      <w:r>
        <w:rPr>
          <w:shd w:val="clear" w:fill="eeee80"/>
        </w:rPr>
        <w:t xml:space="preserve">37 عرفته المادة</w:t>
      </w:r>
    </w:p>
    <w:p>
      <w:pPr/>
      <w:r>
        <w:rPr>
          <w:shd w:val="clear" w:fill="eeee80"/>
        </w:rPr>
        <w:t xml:space="preserve">1982 من اتفاقية قانون البحار لعام</w:t>
      </w:r>
    </w:p>
    <w:p>
      <w:pPr/>
      <w:r>
        <w:rPr>
          <w:shd w:val="clear" w:fill="eeee80"/>
        </w:rPr>
        <w:t xml:space="preserve">المضائق "</w:t>
      </w:r>
    </w:p>
    <w:p>
      <w:pPr/>
      <w:r>
        <w:rPr>
          <w:shd w:val="clear" w:fill="eeee80"/>
        </w:rPr>
        <w:t xml:space="preserve">المستخدمة للملاحة الدولية بين جزء من أعالي البحار</w:t>
      </w:r>
    </w:p>
    <w:p>
      <w:pPr/>
      <w:r>
        <w:rPr>
          <w:shd w:val="clear" w:fill="eeee80"/>
        </w:rPr>
        <w:t xml:space="preserve">أو منطقة اقتصادية خالصة وجزء آخر من أعالي البحار أو منطقة اقتصادية خالصة"</w:t>
      </w:r>
    </w:p>
    <w:p>
      <w:pPr/>
      <w:r>
        <w:rPr>
          <w:shd w:val="clear" w:fill="eeee80"/>
        </w:rPr>
        <w:t xml:space="preserve">أما بالنسبة لأنواع المرور المقرر في المضيق الدولي فقد وضع نظامان للمرور في المضائق الدولية الأول هو نظام المرور البريء</w:t>
      </w:r>
    </w:p>
    <w:p>
      <w:pPr/>
      <w:r>
        <w:rPr>
          <w:shd w:val="clear" w:fill="eeee80"/>
        </w:rPr>
        <w:t xml:space="preserve">الملاحة عبر البحر الإقليمي أو التوجه من المياه الداخلية وإليها إلى ميناء آخر.</w:t>
      </w:r>
    </w:p>
    <w:p>
      <w:pPr/>
      <w:r>
        <w:rPr>
          <w:shd w:val="clear" w:fill="eeee80"/>
        </w:rPr>
        <w:t xml:space="preserve">والنظام الثاني هو نظام المرور العابر ويطبق على المضائق التي تصل بحرين عاليين أو منطقتين اقتصاديتين ونص على ذلك</w:t>
      </w:r>
    </w:p>
    <w:p>
      <w:pPr/>
      <w:r>
        <w:rPr>
          <w:shd w:val="clear" w:fill="eeee80"/>
        </w:rPr>
        <w:t xml:space="preserve">وفي حال كون المضيق ممرا اختياري لا يطبق نظام المرور البريء بل نظام المرور العابر.</w:t>
      </w:r>
    </w:p>
    <w:p>
      <w:pPr/>
      <w:r>
        <w:rPr>
          <w:shd w:val="clear" w:fill="eeee80"/>
        </w:rPr>
        <w:t xml:space="preserve">المضايق ومن أهم</w:t>
      </w:r>
    </w:p>
    <w:p>
      <w:pPr/>
      <w:r>
        <w:rPr>
          <w:shd w:val="clear" w:fill="eeee80"/>
        </w:rPr>
        <w:t xml:space="preserve">بوبكر عبد القادر</w:t>
      </w:r>
    </w:p>
    <w:p>
      <w:pPr/>
      <w:r>
        <w:rPr>
          <w:shd w:val="clear" w:fill="eeee80"/>
        </w:rPr>
        <w:t xml:space="preserve">SOND</w:t>
      </w:r>
    </w:p>
    <w:p>
      <w:pPr/>
      <w:r>
        <w:rPr>
          <w:shd w:val="clear" w:fill="eeee80"/>
        </w:rPr>
        <w:t xml:space="preserve">ومضيق بلت</w:t>
      </w:r>
    </w:p>
    <w:p>
      <w:pPr/>
      <w:r>
        <w:rPr>
          <w:shd w:val="clear" w:fill="eeee80"/>
        </w:rPr>
        <w:t xml:space="preserve">BELTS</w:t>
      </w:r>
    </w:p>
    <w:p>
      <w:pPr/>
      <w:r>
        <w:rPr>
          <w:shd w:val="clear" w:fill="eeee80"/>
        </w:rPr>
        <w:t xml:space="preserve">وكلاهما ممرات طبيعية يخضعان لمبدأ</w:t>
      </w:r>
    </w:p>
    <w:p>
      <w:pPr/>
      <w:r>
        <w:rPr>
          <w:shd w:val="clear" w:fill="eeee80"/>
        </w:rPr>
        <w:t xml:space="preserve">1936 حرية الملاحة طبقا لاتفاقية مونترو</w:t>
      </w:r>
    </w:p>
    <w:p>
      <w:pPr/>
      <w:r>
        <w:rPr>
          <w:shd w:val="clear" w:fill="eeee80"/>
        </w:rPr>
        <w:t xml:space="preserve">المضائق التركية البوسفور والدردنيل: الدردنيل هو جزء من الحدود القارية بين أوروبا و آسيا و البوسفور هو مضيق يصل</w:t>
      </w:r>
    </w:p>
    <w:p>
      <w:pPr/>
      <w:r>
        <w:rPr>
          <w:shd w:val="clear" w:fill="eeee80"/>
        </w:rPr>
        <w:t xml:space="preserve">البحر الأسود وبحر مرمرة .</w:t>
      </w:r>
    </w:p>
    <w:p>
      <w:pPr/>
      <w:r>
        <w:rPr>
          <w:shd w:val="clear" w:fill="eeee80"/>
        </w:rPr>
        <w:t xml:space="preserve">مضيق هرمز: يمثل مضيق هرمز ممرا طبيعيا و حيوي للتجارة الدولية يصل بين بحرين و يشكل مياها إقليمية للدول المطلة</w:t>
      </w:r>
    </w:p>
    <w:p>
      <w:pPr/>
      <w:r>
        <w:rPr>
          <w:shd w:val="clear" w:fill="eeee80"/>
        </w:rPr>
        <w:t xml:space="preserve">1982 مضيق هرمز لنظام المرور العابر حسب اتفاقية قانون البحار لسنة</w:t>
      </w:r>
    </w:p>
    <w:p>
      <w:pPr/>
      <w:r>
        <w:rPr>
          <w:shd w:val="clear" w:fill="eeee80"/>
        </w:rPr>
        <w:t xml:space="preserve">38 المنصوص عليه في المادة</w:t>
      </w:r>
    </w:p>
    <w:p>
      <w:pPr/>
      <w:r>
        <w:rPr>
          <w:shd w:val="clear" w:fill="eeee80"/>
        </w:rPr>
        <w:t xml:space="preserve">وبموجب هذا</w:t>
      </w:r>
    </w:p>
    <w:p>
      <w:pPr/>
      <w:r>
        <w:rPr>
          <w:shd w:val="clear" w:fill="eeee80"/>
        </w:rPr>
        <w:t xml:space="preserve">تمسكت إيران و سلطنة عمان بحق المرور البريء الذي يضمن لها السيطرة المضيق وحماية أمنها من الأخطار التي قد تنتج</w:t>
      </w:r>
    </w:p>
    <w:p>
      <w:pPr/>
      <w:r>
        <w:rPr>
          <w:shd w:val="clear" w:fill="eeee80"/>
        </w:rPr>
        <w:t xml:space="preserve">38 عنه في حين أن بقية دول الخليج تتمسك بحق المرور العابر طبقا للمادة</w:t>
      </w:r>
    </w:p>
    <w:p>
      <w:pPr/>
      <w:r>
        <w:rPr>
          <w:shd w:val="clear" w:fill="eeee80"/>
        </w:rPr>
        <w:t xml:space="preserve">1982 من اتفاقية</w:t>
      </w:r>
    </w:p>
    <w:p>
      <w:pPr/>
      <w:r>
        <w:rPr>
          <w:shd w:val="clear" w:fill="eeee80"/>
        </w:rPr>
        <w:t xml:space="preserve">جهة والبحر الأبيض المتوسط فتكمن أهميته في كونه وسيلة اتصال دولية للملاحة البحرية .</w:t>
      </w:r>
    </w:p>
    <w:p>
      <w:pPr/>
      <w:r>
        <w:rPr>
          <w:shd w:val="clear" w:fill="eeee80"/>
        </w:rPr>
        <w:t xml:space="preserve">1 /</w:t>
      </w:r>
    </w:p>
    <w:p>
      <w:pPr/>
      <w:r>
        <w:rPr>
          <w:shd w:val="clear" w:fill="eeee80"/>
        </w:rPr>
        <w:t xml:space="preserve">37 المشار إليه في المادة العابر تمتع جميع السفن و الطائرات بحق المرور</w:t>
      </w:r>
    </w:p>
    <w:p>
      <w:pPr/>
      <w:r>
        <w:rPr>
          <w:shd w:val="clear" w:fill="eeee80"/>
        </w:rPr>
        <w:t xml:space="preserve">من نفس الاتفاقية غير</w:t>
      </w:r>
    </w:p>
    <w:p>
      <w:pPr/>
      <w:r>
        <w:rPr>
          <w:shd w:val="clear" w:fill="eeee80"/>
        </w:rPr>
        <w:t xml:space="preserve">أن هذا الأمر لا ينطبق على باب المندب بمقتضى نص المادة الثالثة من اتفاقية قانون البحار التي تمنح لكل دولة الحق في</w:t>
      </w:r>
    </w:p>
    <w:p>
      <w:pPr/>
      <w:r>
        <w:rPr>
          <w:shd w:val="clear" w:fill="eeee80"/>
        </w:rPr>
        <w:t xml:space="preserve">12 أن تحدد عرض بحرها الإقليمي بمسافة لا تتجاوز</w:t>
      </w:r>
    </w:p>
    <w:p>
      <w:pPr/>
      <w:r>
        <w:rPr>
          <w:shd w:val="clear" w:fill="eeee80"/>
        </w:rPr>
        <w:t xml:space="preserve">ميلا بحري مقيسة من خطوط الأساس المقررة وفقا لهاته الاتفاقية</w:t>
      </w:r>
    </w:p>
    <w:p>
      <w:pPr/>
      <w:r>
        <w:rPr>
          <w:shd w:val="clear" w:fill="eeee80"/>
        </w:rPr>
        <w:t xml:space="preserve">وقد ترتب عن هذا التوسع في عرض البحر الإقليمي أن دخل عدد كبير من المضائق التي يمكن المرور بها من قبل في المياه</w:t>
      </w:r>
    </w:p>
    <w:p>
      <w:pPr/>
      <w:r>
        <w:rPr>
          <w:shd w:val="clear" w:fill="eeee80"/>
        </w:rPr>
        <w:t xml:space="preserve">الإقليمية لدولة ما أو للدول التي تطل أقاليمها على المضيق و ينطبق هذا الوضع على باب المندب حيث يقع هذا الأخير</w:t>
      </w:r>
    </w:p>
    <w:p>
      <w:pPr/>
      <w:r>
        <w:rPr>
          <w:shd w:val="clear" w:fill="eeee80"/>
        </w:rPr>
        <w:t xml:space="preserve">ويخضع المرور فيه لمبدأ حق المرور البريء وهو يعتبر ضمن المياه الإقليمية اليمنية ولا يحق لأي دولة أن تمرر سفنها عبره إلا</w:t>
      </w:r>
    </w:p>
    <w:p>
      <w:pPr/>
      <w:r>
        <w:rPr>
          <w:shd w:val="clear" w:fill="eeee80"/>
        </w:rPr>
        <w:t xml:space="preserve">12 بإذن مسبق من اليمن وقد اتخذت اليمن بالفعل قرارا بتحديد اتساع بحرها الإقليمي باثني عشرة (</w:t>
      </w:r>
    </w:p>
    <w:p>
      <w:pPr/>
      <w:r>
        <w:rPr>
          <w:shd w:val="clear" w:fill="eeee80"/>
        </w:rPr>
        <w:t xml:space="preserve"> ميلا فاليمن لها</w:t>
      </w:r>
    </w:p>
    <w:p>
      <w:pPr/>
      <w:r>
        <w:rPr>
          <w:shd w:val="clear" w:fill="eeee80"/>
        </w:rPr>
        <w:t xml:space="preserve">أ.د.</w:t>
      </w:r>
    </w:p>
    <w:p>
      <w:pPr/>
      <w:r>
        <w:rPr>
          <w:shd w:val="clear" w:fill="eeee80"/>
        </w:rPr>
        <w:t xml:space="preserve">السفن الأجنبية بتنفيذها و أيضا لها الحق في اتخاذ كافة التدابير الاحترازية لمكافحة القرصنة البحرية و الاتجار بالمخدرات</w:t>
      </w:r>
    </w:p>
    <w:p>
      <w:pPr/>
      <w:r>
        <w:rPr>
          <w:shd w:val="clear" w:fill="eeee80"/>
        </w:rPr>
        <w:t xml:space="preserve">في مجالها البحري.</w:t>
      </w:r>
    </w:p>
    <w:p>
      <w:pPr/>
      <w:r>
        <w:rPr>
          <w:shd w:val="clear" w:fill="eeee80"/>
        </w:rPr>
        <w:t xml:space="preserve">19 و بمقتضى المادة</w:t>
      </w:r>
    </w:p>
    <w:p>
      <w:pPr/>
      <w:r>
        <w:rPr>
          <w:shd w:val="clear" w:fill="eeee80"/>
        </w:rPr>
        <w:t xml:space="preserve">الدولة اليمنية توقيف السفن في باب المندب وإغلاق باب المندب إذا كان يضر بسلامة</w:t>
      </w:r>
    </w:p>
    <w:p>
      <w:pPr/>
      <w:r>
        <w:rPr>
          <w:shd w:val="clear" w:fill="eeee80"/>
        </w:rPr>
        <w:t xml:space="preserve">من اتفاقية قانون البحار لعام</w:t>
      </w:r>
    </w:p>
    <w:p>
      <w:pPr/>
      <w:r>
        <w:rPr>
          <w:shd w:val="clear" w:fill="eeee80"/>
        </w:rPr>
        <w:t xml:space="preserve">في العديد من الحالات في الفقرات من الفقرة ا إلى الفقرة ل والتي تعتبر المرور البريء ضارا بالدولة و قد تركت</w:t>
      </w:r>
    </w:p>
    <w:p>
      <w:pPr/>
      <w:r>
        <w:rPr>
          <w:shd w:val="clear" w:fill="eeee80"/>
        </w:rPr>
        <w:t xml:space="preserve">المجال مفتوحا للسلطة التقديرية في الإجراءات الواجب</w:t>
      </w:r>
    </w:p>
    <w:p>
      <w:pPr/>
      <w:r>
        <w:rPr>
          <w:shd w:val="clear" w:fill="eeee80"/>
        </w:rPr>
        <w:t xml:space="preserve">20 و قد خولت كذلك المواد من</w:t>
      </w:r>
    </w:p>
    <w:p>
      <w:pPr/>
      <w:r>
        <w:rPr>
          <w:shd w:val="clear" w:fill="eeee80"/>
        </w:rPr>
        <w:t xml:space="preserve">25</w:t>
      </w:r>
    </w:p>
    <w:p>
      <w:pPr/>
      <w:r>
        <w:rPr>
          <w:shd w:val="clear" w:fill="eeee80"/>
        </w:rPr>
        <w:t xml:space="preserve">صلاحيات كبيرة للدولة الساحلية في الح</w:t>
      </w:r>
    </w:p>
    <w:p>
      <w:pPr/>
      <w:r>
        <w:rPr>
          <w:shd w:val="clear" w:fill="eeee80"/>
        </w:rPr>
        <w:t xml:space="preserve">فاظ على الامن و السلام في مياهها الاقليمية</w:t>
      </w:r>
    </w:p>
    <w:p>
      <w:pPr/>
      <w:r>
        <w:rPr>
          <w:shd w:val="clear" w:fill="eeee80"/>
        </w:rPr>
        <w:t xml:space="preserve">09 مصاب الأنهار: نصت المادة</w:t>
      </w:r>
    </w:p>
    <w:p>
      <w:pPr/>
      <w:r>
        <w:rPr>
          <w:shd w:val="clear" w:fill="eeee80"/>
        </w:rPr>
        <w:t xml:space="preserve">1982 من اتفاقية</w:t>
      </w:r>
    </w:p>
    <w:p>
      <w:pPr/>
      <w:r>
        <w:rPr>
          <w:shd w:val="clear" w:fill="eeee80"/>
        </w:rPr>
        <w:t xml:space="preserve">الأساس خطا مستقيما عبر مصب النهر بين نقطتين على حد أدنى الجزر على ضفتيه " إن الأحكام الواردة في هذا النص</w:t>
      </w:r>
    </w:p>
    <w:p>
      <w:pPr/>
      <w:r>
        <w:rPr>
          <w:shd w:val="clear" w:fill="eeee80"/>
        </w:rPr>
        <w:t xml:space="preserve">تشير بشكل واضح إلى المياه الداخلية للدولة الساحلية تمتد ليس فقط إلى الخط المستقيم الواصل بين نقطتين على اليابسة</w:t>
      </w:r>
    </w:p>
    <w:p>
      <w:pPr/>
      <w:r>
        <w:rPr>
          <w:shd w:val="clear" w:fill="eeee80"/>
        </w:rPr>
        <w:t xml:space="preserve">لمصب النهر في البحر بل تمتد إلى الخط المستقيم الذي يصل بين نقطتين على حد أدنى الجزر على ضفتي النهر".</w:t>
      </w:r>
    </w:p>
    <w:p>
      <w:pPr/>
      <w:r>
        <w:rPr>
          <w:shd w:val="clear" w:fill="eeee80"/>
        </w:rPr>
        <w:t xml:space="preserve">المحور الثاني: البحر الإقليمي.</w:t>
      </w:r>
    </w:p>
    <w:p>
      <w:pPr/>
      <w:r>
        <w:rPr>
          <w:shd w:val="clear" w:fill="eeee80"/>
        </w:rPr>
        <w:t xml:space="preserve">تمهيد :</w:t>
      </w:r>
    </w:p>
    <w:p>
      <w:pPr/>
      <w:r>
        <w:rPr>
          <w:shd w:val="clear" w:fill="eeee80"/>
        </w:rPr>
        <w:t xml:space="preserve">يعرف البحر الإقليمي على أنه نطاق بحري يمتد بين الساحل والبحر العام ويعتبر جزءا من الإقليم البري مغمور</w:t>
      </w:r>
    </w:p>
    <w:p>
      <w:pPr/>
      <w:r>
        <w:rPr>
          <w:shd w:val="clear" w:fill="eeee80"/>
        </w:rPr>
        <w:t xml:space="preserve">1982 وممارسة الاختصاص الجزائي والمدني وقد عرفته اتفاقية قانون البحار لسنة</w:t>
      </w:r>
    </w:p>
    <w:p>
      <w:pPr/>
      <w:r>
        <w:rPr>
          <w:shd w:val="clear" w:fill="eeee80"/>
        </w:rPr>
        <w:t xml:space="preserve">طبقا للمادة الثانية بنصها" في الفقرة</w:t>
      </w:r>
    </w:p>
    <w:p>
      <w:pPr/>
      <w:r>
        <w:rPr>
          <w:shd w:val="clear" w:fill="eeee80"/>
        </w:rPr>
        <w:t xml:space="preserve">إلى الأولى تمتد سيادة الدولة الساحلية خارج إقليمها البري ومياهها الداخلية أو مياهها الأرخبيلية إذا كانت دولة أرخبيلية</w:t>
      </w:r>
    </w:p>
    <w:p>
      <w:pPr/>
      <w:r>
        <w:rPr>
          <w:shd w:val="clear" w:fill="eeee80"/>
        </w:rPr>
        <w:t xml:space="preserve">حزام ملاصق يعرف بالمياه الإقليمية وتمتد هذه السيادة الى الحيز الجوي فوق البحر الإقليمي و نصت الفقرة الثانية كذلك</w:t>
      </w:r>
    </w:p>
    <w:p>
      <w:pPr/>
      <w:r>
        <w:rPr>
          <w:shd w:val="clear" w:fill="eeee80"/>
        </w:rPr>
        <w:t xml:space="preserve">الى على امتداد هذه السيادة</w:t>
      </w:r>
    </w:p>
    <w:p>
      <w:pPr/>
      <w:r>
        <w:rPr>
          <w:shd w:val="clear" w:fill="eeee80"/>
        </w:rPr>
        <w:t xml:space="preserve">تعتبر الجزء المغمور من إقليم الدولة.</w:t>
      </w:r>
    </w:p>
    <w:p>
      <w:pPr/>
      <w:r>
        <w:rPr>
          <w:shd w:val="clear" w:fill="eeee80"/>
        </w:rPr>
        <w:t xml:space="preserve">تحديد امتداد ال</w:t>
      </w:r>
    </w:p>
    <w:p>
      <w:pPr/>
      <w:r>
        <w:rPr>
          <w:shd w:val="clear" w:fill="eeee80"/>
        </w:rPr>
        <w:t xml:space="preserve">بحر</w:t>
      </w:r>
    </w:p>
    <w:p>
      <w:pPr/>
      <w:r>
        <w:rPr>
          <w:shd w:val="clear" w:fill="eeee80"/>
        </w:rPr>
        <w:t xml:space="preserve">البحر يكتسي تحديد امتداد</w:t>
      </w:r>
    </w:p>
    <w:p>
      <w:pPr/>
      <w:r>
        <w:rPr>
          <w:shd w:val="clear" w:fill="eeee80"/>
        </w:rPr>
        <w:t xml:space="preserve">الإقليمي</w:t>
      </w:r>
    </w:p>
    <w:p>
      <w:pPr/>
      <w:r>
        <w:rPr>
          <w:shd w:val="clear" w:fill="eeee80"/>
        </w:rPr>
        <w:t xml:space="preserve">معتبره في القانون الدولي للبحار لأن ذلك له</w:t>
      </w:r>
    </w:p>
    <w:p>
      <w:pPr/>
      <w:r>
        <w:rPr>
          <w:shd w:val="clear" w:fill="eeee80"/>
        </w:rPr>
        <w:t xml:space="preserve">كما جاء في المادة الثالثة "</w:t>
      </w:r>
    </w:p>
    <w:p>
      <w:pPr/>
      <w:r>
        <w:rPr>
          <w:shd w:val="clear" w:fill="eeee80"/>
        </w:rPr>
        <w:t xml:space="preserve">2024</w:t>
      </w:r>
    </w:p>
    <w:p>
      <w:pPr/>
      <w:r>
        <w:rPr>
          <w:shd w:val="clear" w:fill="eeee80"/>
        </w:rPr>
        <w:t xml:space="preserve">الأساس ميلا بحري مقيسه من خطوط</w:t>
      </w:r>
    </w:p>
    <w:p>
      <w:pPr/>
      <w:r>
        <w:rPr>
          <w:shd w:val="clear" w:fill="eeee80"/>
        </w:rPr>
        <w:t xml:space="preserve">ينطوي على</w:t>
      </w:r>
    </w:p>
    <w:p>
      <w:pPr/>
      <w:r>
        <w:rPr>
          <w:shd w:val="clear" w:fill="eeee80"/>
        </w:rPr>
        <w:t xml:space="preserve">اثأر تكون له</w:t>
      </w:r>
    </w:p>
    <w:p>
      <w:pPr/>
      <w:r>
        <w:rPr>
          <w:shd w:val="clear" w:fill="eeee80"/>
        </w:rPr>
        <w:t xml:space="preserve">الأخرى</w:t>
      </w:r>
    </w:p>
    <w:p>
      <w:pPr/>
      <w:r>
        <w:rPr>
          <w:shd w:val="clear" w:fill="eeee80"/>
        </w:rPr>
        <w:t xml:space="preserve">تحديد امتداد المياه الإقليمية من</w:t>
      </w:r>
    </w:p>
    <w:p>
      <w:pPr/>
      <w:r>
        <w:rPr>
          <w:shd w:val="clear" w:fill="eeee80"/>
        </w:rPr>
        <w:t xml:space="preserve">12 لا يتجاوز هذا الامتداد</w:t>
      </w:r>
    </w:p>
    <w:p>
      <w:pPr/>
      <w:r>
        <w:rPr>
          <w:shd w:val="clear" w:fill="eeee80"/>
        </w:rPr>
        <w:t xml:space="preserve">الأساس من خطوط</w:t>
      </w:r>
    </w:p>
    <w:p>
      <w:pPr/>
      <w:r>
        <w:rPr>
          <w:shd w:val="clear" w:fill="eeee80"/>
        </w:rPr>
        <w:t xml:space="preserve">التي تضعها الدول الساحلية ذاتها وهذا طبقا للمادة الثانية الفقرة الثالثة من قانون الدولي للبحار مع</w:t>
      </w:r>
    </w:p>
    <w:p>
      <w:pPr/>
      <w:r>
        <w:rPr>
          <w:shd w:val="clear" w:fill="eeee80"/>
        </w:rPr>
        <w:t xml:space="preserve">التذكير</w:t>
      </w:r>
    </w:p>
    <w:p>
      <w:pPr/>
      <w:r>
        <w:rPr>
          <w:shd w:val="clear" w:fill="eeee80"/>
        </w:rPr>
        <w:t xml:space="preserve">إن</w:t>
      </w:r>
    </w:p>
    <w:p>
      <w:pPr/>
      <w:r>
        <w:rPr>
          <w:shd w:val="clear" w:fill="eeee80"/>
        </w:rPr>
        <w:t xml:space="preserve">الأساس الدولة عند وضعها لخطوط</w:t>
      </w:r>
    </w:p>
    <w:p>
      <w:pPr/>
      <w:r>
        <w:rPr>
          <w:shd w:val="clear" w:fill="eeee80"/>
        </w:rPr>
        <w:t xml:space="preserve">يستوجب عليها تفادي</w:t>
      </w:r>
    </w:p>
    <w:p>
      <w:pPr/>
      <w:r>
        <w:rPr>
          <w:shd w:val="clear" w:fill="eeee80"/>
        </w:rPr>
        <w:t xml:space="preserve">أي</w:t>
      </w:r>
    </w:p>
    <w:p>
      <w:pPr/>
      <w:r>
        <w:rPr>
          <w:shd w:val="clear" w:fill="eeee80"/>
        </w:rPr>
        <w:t xml:space="preserve">تجاوز</w:t>
      </w:r>
    </w:p>
    <w:p>
      <w:pPr/>
      <w:r>
        <w:rPr>
          <w:shd w:val="clear" w:fill="eeee80"/>
        </w:rPr>
        <w:t xml:space="preserve">1951 ديسمبر</w:t>
      </w:r>
    </w:p>
    <w:p>
      <w:pPr/>
      <w:r>
        <w:rPr>
          <w:shd w:val="clear" w:fill="eeee80"/>
        </w:rPr>
        <w:t xml:space="preserve">في قضيه المصائد النرويجية حينما نصت</w:t>
      </w:r>
    </w:p>
    <w:p>
      <w:pPr/>
      <w:r>
        <w:rPr>
          <w:shd w:val="clear" w:fill="eeee80"/>
        </w:rPr>
        <w:t xml:space="preserve">تحديد المجالات البحرية له دائما طابع دولي فهو لا يرتبط بإرادة الدولة</w:t>
      </w:r>
    </w:p>
    <w:p>
      <w:pPr/>
      <w:r>
        <w:rPr>
          <w:shd w:val="clear" w:fill="eeee80"/>
        </w:rPr>
        <w:t xml:space="preserve">الأخرى الساحلية المنفردة وان نفاذه في مواجهه الدول</w:t>
      </w:r>
    </w:p>
    <w:p>
      <w:pPr/>
      <w:r>
        <w:rPr>
          <w:shd w:val="clear" w:fill="eeee80"/>
        </w:rPr>
        <w:t xml:space="preserve">12 ويتجلى من نص المادة الثالثة أن مسافة</w:t>
      </w:r>
    </w:p>
    <w:p>
      <w:pPr/>
      <w:r>
        <w:rPr>
          <w:shd w:val="clear" w:fill="eeee80"/>
        </w:rPr>
        <w:t xml:space="preserve">طرق تحديد البحر الإقليمي: هناك طريقتان تستخدمان لقياس عرض البحر الإقليمي وفقا لاتفاقية قانون البحار لعام</w:t>
      </w:r>
    </w:p>
    <w:p>
      <w:pPr/>
      <w:r>
        <w:rPr>
          <w:shd w:val="clear" w:fill="eeee80"/>
        </w:rPr>
        <w:t xml:space="preserve">1982</w:t>
      </w:r>
    </w:p>
    <w:p>
      <w:pPr/>
      <w:r>
        <w:rPr>
          <w:shd w:val="clear" w:fill="eeee80"/>
        </w:rPr>
        <w:t xml:space="preserve">خطوط</w:t>
      </w:r>
    </w:p>
    <w:p>
      <w:pPr/>
      <w:r>
        <w:rPr>
          <w:shd w:val="clear" w:fill="eeee80"/>
        </w:rPr>
        <w:t xml:space="preserve">العادية</w:t>
      </w:r>
    </w:p>
    <w:p>
      <w:pPr/>
      <w:r>
        <w:rPr>
          <w:shd w:val="clear" w:fill="eeee80"/>
        </w:rPr>
        <w:t xml:space="preserve">المقياس الكبير المعترف به رسميا من قبل الدولة الساحلية فنص المادة صريح في الاتفاقية تعتمد الطريقة العادية بصفه</w:t>
      </w:r>
    </w:p>
    <w:p>
      <w:pPr/>
      <w:r>
        <w:rPr>
          <w:shd w:val="clear" w:fill="eeee80"/>
        </w:rPr>
        <w:t xml:space="preserve">على خطوط</w:t>
      </w:r>
    </w:p>
    <w:p>
      <w:pPr/>
      <w:r>
        <w:rPr>
          <w:shd w:val="clear" w:fill="eeee80"/>
        </w:rPr>
        <w:t xml:space="preserve">الأدنى عادية تمتد على طول شواطئ الدول الساحلية وتساير هذه الخطوط الحد</w:t>
      </w:r>
    </w:p>
    <w:p>
      <w:pPr/>
      <w:r>
        <w:rPr>
          <w:shd w:val="clear" w:fill="eeee80"/>
        </w:rPr>
        <w:t xml:space="preserve">أوضحت من الاتفاقية وبناء على ذلك فقد</w:t>
      </w:r>
    </w:p>
    <w:p>
      <w:pPr/>
      <w:r>
        <w:rPr>
          <w:shd w:val="clear" w:fill="eeee80"/>
        </w:rPr>
        <w:t xml:space="preserve">حاله وجود جزر واقعه فوق حلقات</w:t>
      </w:r>
    </w:p>
    <w:p>
      <w:pPr/>
      <w:r>
        <w:rPr>
          <w:shd w:val="clear" w:fill="eeee80"/>
        </w:rPr>
        <w:t xml:space="preserve">مرجانيةأو</w:t>
      </w:r>
    </w:p>
    <w:p>
      <w:pPr/>
      <w:r>
        <w:rPr>
          <w:shd w:val="clear" w:fill="eeee80"/>
        </w:rPr>
        <w:t xml:space="preserve">جزر</w:t>
      </w:r>
    </w:p>
    <w:p>
      <w:pPr/>
      <w:r>
        <w:rPr>
          <w:shd w:val="clear" w:fill="eeee80"/>
        </w:rPr>
        <w:t xml:space="preserve">الجزر للشعب المرجانية باتجاه البحر كما هو مبين بالرمز المناسب على الخرائط المعترف بها رسميا من قبل</w:t>
      </w:r>
    </w:p>
    <w:p>
      <w:pPr/>
      <w:r>
        <w:rPr>
          <w:shd w:val="clear" w:fill="eeee80"/>
        </w:rPr>
        <w:t xml:space="preserve">إقليم من الاتفاقية تعتبر الشعاب المرجانية جزءا لا يتجزأ من</w:t>
      </w:r>
    </w:p>
    <w:p>
      <w:pPr/>
      <w:r>
        <w:rPr>
          <w:shd w:val="clear" w:fill="eeee80"/>
        </w:rPr>
        <w:t xml:space="preserve">الأساس للجزر لهذه الشعوب هو الذي يأخذ في الاعتبار لرسم خطوط</w:t>
      </w:r>
    </w:p>
    <w:p>
      <w:pPr/>
      <w:r>
        <w:rPr>
          <w:shd w:val="clear" w:fill="eeee80"/>
        </w:rPr>
        <w:t xml:space="preserve">لذلك</w:t>
      </w:r>
    </w:p>
    <w:p>
      <w:pPr/>
      <w:r>
        <w:rPr>
          <w:shd w:val="clear" w:fill="eeee80"/>
        </w:rPr>
        <w:t xml:space="preserve">1982 من اتفاقيه</w:t>
      </w:r>
    </w:p>
    <w:p>
      <w:pPr/>
      <w:r>
        <w:rPr>
          <w:shd w:val="clear" w:fill="eeee80"/>
        </w:rPr>
        <w:t xml:space="preserve">إلىأن</w:t>
      </w:r>
    </w:p>
    <w:p>
      <w:pPr/>
      <w:r>
        <w:rPr>
          <w:shd w:val="clear" w:fill="eeee80"/>
        </w:rPr>
        <w:t xml:space="preserve">الأساس رسم خطوط</w:t>
      </w:r>
    </w:p>
    <w:p>
      <w:pPr/>
      <w:r>
        <w:rPr>
          <w:shd w:val="clear" w:fill="eeee80"/>
        </w:rPr>
        <w:t xml:space="preserve">المحاطة بالمياه والتي تعلو عليها في حاله الجزر ولكنها تكون مغمورة بالمياه عند المد حيث ميزت الاتفاقية بين حالتين الحالة</w:t>
      </w:r>
    </w:p>
    <w:p>
      <w:pPr/>
      <w:r>
        <w:rPr>
          <w:shd w:val="clear" w:fill="eeee80"/>
        </w:rPr>
        <w:t xml:space="preserve">أ.د.</w:t>
      </w:r>
    </w:p>
    <w:p>
      <w:pPr/>
      <w:r>
        <w:rPr>
          <w:shd w:val="clear" w:fill="eeee80"/>
        </w:rPr>
        <w:t xml:space="preserve">بوبكر عبد القادر</w:t>
      </w:r>
    </w:p>
    <w:p>
      <w:pPr/>
      <w:r>
        <w:rPr>
          <w:shd w:val="clear" w:fill="eeee80"/>
        </w:rPr>
        <w:t xml:space="preserve">2024</w:t>
      </w:r>
    </w:p>
    <w:p>
      <w:pPr/>
      <w:r>
        <w:rPr>
          <w:shd w:val="clear" w:fill="eeee80"/>
        </w:rPr>
        <w:t xml:space="preserve">الأولى</w:t>
      </w:r>
    </w:p>
    <w:p>
      <w:pPr/>
      <w:r>
        <w:rPr>
          <w:shd w:val="clear" w:fill="eeee80"/>
        </w:rPr>
        <w:t xml:space="preserve">من البر</w:t>
      </w:r>
    </w:p>
    <w:p>
      <w:pPr/>
      <w:r>
        <w:rPr>
          <w:shd w:val="clear" w:fill="eeee80"/>
        </w:rPr>
        <w:t xml:space="preserve">من</w:t>
      </w:r>
    </w:p>
    <w:p>
      <w:pPr/>
      <w:r>
        <w:rPr>
          <w:shd w:val="clear" w:fill="eeee80"/>
        </w:rPr>
        <w:t xml:space="preserve">جزيرة</w:t>
      </w:r>
    </w:p>
    <w:p>
      <w:pPr/>
      <w:r>
        <w:rPr>
          <w:shd w:val="clear" w:fill="eeee80"/>
        </w:rPr>
        <w:t xml:space="preserve">الإقليمي والحالة الثانية عندما يكون مرتفع واقفا بشكل كلي على مسافة تتجاوز عرض البحر</w:t>
      </w:r>
    </w:p>
    <w:p>
      <w:pPr/>
      <w:r>
        <w:rPr>
          <w:shd w:val="clear" w:fill="eeee80"/>
        </w:rPr>
        <w:t xml:space="preserve">أو</w:t>
      </w:r>
    </w:p>
    <w:p>
      <w:pPr/>
      <w:r>
        <w:rPr>
          <w:shd w:val="clear" w:fill="eeee80"/>
        </w:rPr>
        <w:t xml:space="preserve">الحد الذي</w:t>
      </w:r>
    </w:p>
    <w:p>
      <w:pPr/>
      <w:r>
        <w:rPr/>
        <w:t xml:space="preserve">1 تنتهي عنده المياه الداخلية ومسألة الامتداد تثير مسألتين هما :</w:t>
      </w:r>
    </w:p>
    <w:p>
      <w:pPr/>
      <w:r>
        <w:rPr>
          <w:shd w:val="clear" w:fill="eeee80"/>
        </w:rPr>
        <w:t xml:space="preserve">البحر تتعلق بمعرفة اتساع</w:t>
      </w:r>
    </w:p>
    <w:p>
      <w:pPr/>
      <w:r>
        <w:rPr>
          <w:shd w:val="clear" w:fill="eeee80"/>
        </w:rPr>
        <w:t xml:space="preserve">الإقليمية.</w:t>
      </w:r>
    </w:p>
    <w:p>
      <w:pPr/>
      <w:r>
        <w:rPr>
          <w:shd w:val="clear" w:fill="eeee80"/>
        </w:rPr>
        <w:t xml:space="preserve">أقصى</w:t>
      </w:r>
    </w:p>
    <w:p>
      <w:pPr/>
      <w:r>
        <w:rPr>
          <w:shd w:val="clear" w:fill="eeee80"/>
        </w:rPr>
        <w:t xml:space="preserve">1954 عن محكمة العدل الدولية في قضية المصائد النرويجية في سنة</w:t>
      </w:r>
    </w:p>
    <w:p>
      <w:pPr/>
      <w:r>
        <w:rPr>
          <w:shd w:val="clear" w:fill="eeee80"/>
        </w:rPr>
        <w:t xml:space="preserve">جويلية</w:t>
      </w:r>
    </w:p>
    <w:p>
      <w:pPr/>
      <w:r>
        <w:rPr>
          <w:shd w:val="clear" w:fill="eeee80"/>
        </w:rPr>
        <w:t xml:space="preserve">1935</w:t>
      </w:r>
    </w:p>
    <w:p>
      <w:pPr/>
      <w:r>
        <w:rPr>
          <w:shd w:val="clear" w:fill="eeee80"/>
        </w:rPr>
        <w:t xml:space="preserve">1869 النظام الذي تم اعتماده من قبل النرويج بموجب مرسومي</w:t>
      </w:r>
    </w:p>
    <w:p>
      <w:pPr/>
      <w:r>
        <w:rPr>
          <w:shd w:val="clear" w:fill="eeee80"/>
        </w:rPr>
        <w:t xml:space="preserve">1958 البحار لعام</w:t>
      </w:r>
    </w:p>
    <w:p>
      <w:pPr/>
      <w:r>
        <w:rPr>
          <w:shd w:val="clear" w:fill="eeee80"/>
        </w:rPr>
        <w:t xml:space="preserve">أضافت</w:t>
      </w:r>
    </w:p>
    <w:p>
      <w:pPr/>
      <w:r>
        <w:rPr>
          <w:shd w:val="clear" w:fill="eeee80"/>
        </w:rPr>
        <w:t xml:space="preserve"> الإرخبيلية وأضافت عليها استثناء ان يتعلق بالوضع الخاص بالدولة</w:t>
      </w:r>
    </w:p>
    <w:p>
      <w:pPr/>
      <w:r>
        <w:rPr>
          <w:shd w:val="clear" w:fill="eeee80"/>
        </w:rPr>
        <w:t xml:space="preserve">1982 المسالة الثانية اتساع المياه الإقليمية لقد تم تحديد اتساع المياه الإقليمية بمقتضى اتفاقية قانون البحار لعام .</w:t>
      </w:r>
    </w:p>
    <w:p>
      <w:pPr/>
      <w:r>
        <w:rPr>
          <w:shd w:val="clear" w:fill="eeee80"/>
        </w:rPr>
        <w:t xml:space="preserve">تستخدم طريقة خطوط الأساس المستقيمة عند صعوبة</w:t>
      </w:r>
    </w:p>
    <w:p>
      <w:pPr/>
      <w:r>
        <w:rPr>
          <w:shd w:val="clear" w:fill="eeee80"/>
        </w:rPr>
        <w:t xml:space="preserve">أو</w:t>
      </w:r>
    </w:p>
    <w:p>
      <w:pPr/>
      <w:r>
        <w:rPr>
          <w:shd w:val="clear" w:fill="eeee80"/>
        </w:rPr>
        <w:t xml:space="preserve">فإذا استخدام طريقة الخطوط الأساس العادية</w:t>
      </w:r>
    </w:p>
    <w:p>
      <w:pPr/>
      <w:r>
        <w:rPr>
          <w:shd w:val="clear" w:fill="eeee80"/>
        </w:rPr>
        <w:t xml:space="preserve">وإذا كانت هناك انبعاجات عميقة في الشاطئ</w:t>
      </w:r>
    </w:p>
    <w:p>
      <w:pPr/>
      <w:r>
        <w:rPr>
          <w:shd w:val="clear" w:fill="eeee80"/>
        </w:rPr>
        <w:t xml:space="preserve">كانت هناك سلسلة</w:t>
      </w:r>
    </w:p>
    <w:p>
      <w:pPr/>
      <w:r>
        <w:rPr>
          <w:shd w:val="clear" w:fill="eeee80"/>
        </w:rPr>
        <w:t xml:space="preserve">المستقيمة التي تصل بين نقاط</w:t>
      </w:r>
    </w:p>
    <w:p>
      <w:pPr/>
      <w:r>
        <w:rPr>
          <w:shd w:val="clear" w:fill="eeee80"/>
        </w:rPr>
        <w:t xml:space="preserve">2 ومتقاربة وقد أوضحت الفقرات من</w:t>
      </w:r>
    </w:p>
    <w:p>
      <w:pPr/>
      <w:r>
        <w:rPr>
          <w:shd w:val="clear" w:fill="eeee80"/>
        </w:rPr>
        <w:t xml:space="preserve">على أنه "تمتد سيادة</w:t>
      </w:r>
    </w:p>
    <w:p>
      <w:pPr/>
      <w:r>
        <w:rPr>
          <w:shd w:val="clear" w:fill="eeee80"/>
        </w:rPr>
        <w:t xml:space="preserve">الأرخبيليةإذا الدولة الساحلية خارج إقليمها البري ومياهها الداخلية ومياهها</w:t>
      </w:r>
    </w:p>
    <w:p>
      <w:pPr/>
      <w:r>
        <w:rPr>
          <w:shd w:val="clear" w:fill="eeee80"/>
        </w:rPr>
        <w:t xml:space="preserve">إلى</w:t>
      </w:r>
    </w:p>
    <w:p>
      <w:pPr/>
      <w:r>
        <w:rPr>
          <w:shd w:val="clear" w:fill="eeee80"/>
        </w:rPr>
        <w:t xml:space="preserve">حزام ملاصق يعرف</w:t>
      </w:r>
    </w:p>
    <w:p>
      <w:pPr/>
      <w:r>
        <w:rPr>
          <w:shd w:val="clear" w:fill="eeee80"/>
        </w:rPr>
        <w:t xml:space="preserve">بالمياه الإقليمية فنص المادة يتمحور حول سيادة الدولة الساحلية خارج إقليمها البري ليشمل المياه الإقليمية للدولة</w:t>
      </w:r>
    </w:p>
    <w:p>
      <w:pPr/>
      <w:r>
        <w:rPr>
          <w:shd w:val="clear" w:fill="eeee80"/>
        </w:rPr>
        <w:t xml:space="preserve">أعماق وكذلك طبقا للفقرة الثانية من نفس المادة مجالها الجوي الذي يعلوها وأعماق البحر الإقليمي وما تحت</w:t>
      </w:r>
    </w:p>
    <w:p>
      <w:pPr/>
      <w:r>
        <w:rPr/>
        <w:t xml:space="preserve">البحر</w:t>
      </w:r>
    </w:p>
    <w:p>
      <w:pPr/>
      <w:r>
        <w:rPr>
          <w:shd w:val="clear" w:fill="eeee80"/>
        </w:rPr>
        <w:t xml:space="preserve">أ.د.</w:t>
      </w:r>
    </w:p>
    <w:p>
      <w:pPr/>
      <w:r>
        <w:rPr>
          <w:shd w:val="clear" w:fill="eeee80"/>
        </w:rPr>
        <w:t xml:space="preserve">11</w:t>
      </w:r>
    </w:p>
    <w:p>
      <w:pPr/>
      <w:r>
        <w:rPr>
          <w:shd w:val="clear" w:fill="eeee80"/>
        </w:rPr>
        <w:t xml:space="preserve">الساحلية</w:t>
      </w:r>
    </w:p>
    <w:p>
      <w:pPr/>
      <w:r>
        <w:rPr>
          <w:shd w:val="clear" w:fill="eeee80"/>
        </w:rPr>
        <w:t xml:space="preserve">بال</w:t>
      </w:r>
    </w:p>
    <w:p>
      <w:pPr/>
      <w:r>
        <w:rPr>
          <w:shd w:val="clear" w:fill="eeee80"/>
        </w:rPr>
        <w:t xml:space="preserve">بحرها</w:t>
      </w:r>
    </w:p>
    <w:p>
      <w:pPr/>
      <w:r>
        <w:rPr>
          <w:shd w:val="clear" w:fill="eeee80"/>
        </w:rPr>
        <w:t xml:space="preserve">21 الملاحة البحرية في هذه المنطقة وقد نصت المادة</w:t>
      </w:r>
    </w:p>
    <w:p>
      <w:pPr/>
      <w:r>
        <w:rPr>
          <w:shd w:val="clear" w:fill="eeee80"/>
        </w:rPr>
        <w:t xml:space="preserve">1982 من اتفاقيه</w:t>
      </w:r>
    </w:p>
    <w:p>
      <w:pPr/>
      <w:r>
        <w:rPr>
          <w:shd w:val="clear" w:fill="eeee80"/>
        </w:rPr>
        <w:t xml:space="preserve">أولا: حقوق واختصاصات الدولة الساحلية في مياه الإقليمية: يترتب على هذه السيادة للدولة الساحلية على مياهها</w:t>
      </w:r>
    </w:p>
    <w:p>
      <w:pPr/>
      <w:r>
        <w:rPr>
          <w:shd w:val="clear" w:fill="eeee80"/>
        </w:rPr>
        <w:t xml:space="preserve">-1</w:t>
      </w:r>
    </w:p>
    <w:p>
      <w:pPr/>
      <w:r>
        <w:rPr>
          <w:shd w:val="clear" w:fill="eeee80"/>
        </w:rPr>
        <w:t xml:space="preserve">الصيد البحري يخضع هذا النشاط</w:t>
      </w:r>
    </w:p>
    <w:p>
      <w:pPr/>
      <w:r>
        <w:rPr>
          <w:shd w:val="clear" w:fill="eeee80"/>
        </w:rPr>
        <w:t xml:space="preserve">حصيري</w:t>
      </w:r>
    </w:p>
    <w:p>
      <w:pPr/>
      <w:r>
        <w:rPr>
          <w:shd w:val="clear" w:fill="eeee80"/>
        </w:rPr>
        <w:t xml:space="preserve">للدولة الساحلية و استثنائيا وبترخيص منها يمكن فتح هذا النشاط</w:t>
      </w:r>
    </w:p>
    <w:p>
      <w:pPr/>
      <w:r>
        <w:rPr>
          <w:shd w:val="clear" w:fill="eeee80"/>
        </w:rPr>
        <w:t xml:space="preserve">جماعي</w:t>
      </w:r>
    </w:p>
    <w:p>
      <w:pPr/>
      <w:r>
        <w:rPr>
          <w:shd w:val="clear" w:fill="eeee80"/>
        </w:rPr>
        <w:t xml:space="preserve">أو</w:t>
      </w:r>
    </w:p>
    <w:p>
      <w:pPr/>
      <w:r>
        <w:rPr>
          <w:shd w:val="clear" w:fill="eeee80"/>
        </w:rPr>
        <w:t xml:space="preserve">بموجب حقوق تاريخية للدولة الغير</w:t>
      </w:r>
    </w:p>
    <w:p>
      <w:pPr/>
      <w:r>
        <w:rPr/>
        <w:t xml:space="preserve">للدول الساحلية ويمكن للدولة الساحلية ان تعهد بذلك إلى دول أجنبية بموجب اتفاقات</w:t>
      </w:r>
    </w:p>
    <w:p>
      <w:pPr/>
      <w:r>
        <w:rPr>
          <w:shd w:val="clear" w:fill="eeee80"/>
        </w:rPr>
        <w:t xml:space="preserve">الجمارك: للدولة الساحلية مطلق الحق في ممارسة سيادتها باتخاذ التدابير الكفيلة بمنع تهريب الأموال والبضائع وما يمد</w:t>
      </w:r>
    </w:p>
    <w:p>
      <w:pPr/>
      <w:r>
        <w:rPr>
          <w:shd w:val="clear" w:fill="eeee80"/>
        </w:rPr>
        <w:t xml:space="preserve"> -</w:t>
      </w:r>
    </w:p>
    <w:p>
      <w:pPr/>
      <w:r>
        <w:rPr>
          <w:shd w:val="clear" w:fill="eeee80"/>
        </w:rPr>
        <w:t xml:space="preserve">1982 البحار لعام</w:t>
      </w:r>
    </w:p>
    <w:p>
      <w:pPr/>
      <w:r>
        <w:rPr>
          <w:shd w:val="clear" w:fill="eeee80"/>
        </w:rPr>
        <w:t xml:space="preserve">الحالة الاولى المرور أو اجتياز البحر الإقليمي دون الدخول الى المياه الداخلية أو التوقف في مرسى أو في مرفق مينائي يقع</w:t>
      </w:r>
    </w:p>
    <w:p>
      <w:pPr/>
      <w:r>
        <w:rPr>
          <w:shd w:val="clear" w:fill="eeee80"/>
        </w:rPr>
        <w:t xml:space="preserve">أ.د.</w:t>
      </w:r>
    </w:p>
    <w:p>
      <w:pPr/>
      <w:r>
        <w:rPr>
          <w:shd w:val="clear" w:fill="eeee80"/>
        </w:rPr>
        <w:t xml:space="preserve">إلى الحالة الثانية :أو التوجه</w:t>
      </w:r>
    </w:p>
    <w:p>
      <w:pPr/>
      <w:r>
        <w:rPr>
          <w:shd w:val="clear" w:fill="eeee80"/>
        </w:rPr>
        <w:t xml:space="preserve">المينائي المياه الداخلية أو منها أو التوقف في أحد هذه المراسي أو المرافق</w:t>
      </w:r>
    </w:p>
    <w:p>
      <w:pPr/>
      <w:r>
        <w:rPr>
          <w:shd w:val="clear" w:fill="eeee80"/>
        </w:rPr>
        <w:t xml:space="preserve">18 في المرور البريء حسب المادة</w:t>
      </w:r>
    </w:p>
    <w:p>
      <w:pPr/>
      <w:r>
        <w:rPr>
          <w:shd w:val="clear" w:fill="eeee80"/>
        </w:rPr>
        <w:t xml:space="preserve">2 /</w:t>
      </w:r>
    </w:p>
    <w:p>
      <w:pPr/>
      <w:r>
        <w:rPr>
          <w:shd w:val="clear" w:fill="eeee80"/>
        </w:rPr>
        <w:t xml:space="preserve">يكون سريعا ومتواصلا ولا يسمح للسفينة بالتوقف الا في حاله القوى القاهرة</w:t>
      </w:r>
    </w:p>
    <w:p>
      <w:pPr/>
      <w:r>
        <w:rPr>
          <w:shd w:val="clear" w:fill="eeee80"/>
        </w:rPr>
        <w:t xml:space="preserve">وحاله الجنوح وحاله نتيجة عرض اصابه السفينة او بسبب تقديم العون ،</w:t>
      </w:r>
    </w:p>
    <w:p>
      <w:pPr/>
      <w:r>
        <w:rPr>
          <w:shd w:val="clear" w:fill="eeee80"/>
        </w:rPr>
        <w:t xml:space="preserve">وقد حددت الفقرة</w:t>
      </w:r>
    </w:p>
    <w:p>
      <w:pPr/>
      <w:r>
        <w:rPr>
          <w:shd w:val="clear" w:fill="eeee80"/>
        </w:rPr>
        <w:t xml:space="preserve">19 الثانية من المادة</w:t>
      </w:r>
    </w:p>
    <w:p>
      <w:pPr/>
      <w:r>
        <w:rPr>
          <w:shd w:val="clear" w:fill="eeee80"/>
        </w:rPr>
        <w:t xml:space="preserve">2 /</w:t>
      </w:r>
    </w:p>
    <w:p>
      <w:pPr/>
      <w:r>
        <w:rPr>
          <w:shd w:val="clear" w:fill="eeee80"/>
        </w:rPr>
        <w:t xml:space="preserve">لم تراعى قوانين والأنظمة التي تكون الدولة الساحلية قد وضعتها</w:t>
      </w:r>
    </w:p>
    <w:p>
      <w:pPr/>
      <w:r>
        <w:rPr>
          <w:shd w:val="clear" w:fill="eeee80"/>
        </w:rPr>
        <w:t xml:space="preserve">الإقليمي ونشرتها لأجل تنظيم الصيد في البحر</w:t>
      </w:r>
    </w:p>
    <w:p>
      <w:pPr/>
      <w:r>
        <w:rPr>
          <w:shd w:val="clear" w:fill="eeee80"/>
        </w:rPr>
        <w:t xml:space="preserve">19 حيث حددت المادة</w:t>
      </w:r>
    </w:p>
    <w:p>
      <w:pPr/>
      <w:r>
        <w:rPr>
          <w:shd w:val="clear" w:fill="eeee80"/>
        </w:rPr>
        <w:t xml:space="preserve">فقره الثانية الأنظمة التي من شانها تهديد امن</w:t>
      </w:r>
    </w:p>
    <w:p>
      <w:pPr/>
      <w:r>
        <w:rPr>
          <w:shd w:val="clear" w:fill="eeee80"/>
        </w:rPr>
        <w:t xml:space="preserve">-1</w:t>
      </w:r>
    </w:p>
    <w:p>
      <w:pPr/>
      <w:r>
        <w:rPr>
          <w:shd w:val="clear" w:fill="eeee80"/>
        </w:rPr>
        <w:t xml:space="preserve">سلامتها الإقليمية</w:t>
      </w:r>
    </w:p>
    <w:p>
      <w:pPr/>
      <w:r>
        <w:rPr>
          <w:shd w:val="clear" w:fill="eeee80"/>
        </w:rPr>
        <w:t xml:space="preserve">أو</w:t>
      </w:r>
    </w:p>
    <w:p>
      <w:pPr/>
      <w:r>
        <w:rPr>
          <w:shd w:val="clear" w:fill="eeee80"/>
        </w:rPr>
        <w:t xml:space="preserve">الأمم تعد انتهاكا للمبادئ القانون الدولي المحددة في ميثاق</w:t>
      </w:r>
    </w:p>
    <w:p>
      <w:pPr/>
      <w:r>
        <w:rPr>
          <w:shd w:val="clear" w:fill="eeee80"/>
        </w:rPr>
        <w:t xml:space="preserve">المتحدة.</w:t>
      </w:r>
    </w:p>
    <w:p>
      <w:pPr/>
      <w:r>
        <w:rPr>
          <w:shd w:val="clear" w:fill="eeee80"/>
        </w:rPr>
        <w:t xml:space="preserve">مناورات</w:t>
      </w:r>
    </w:p>
    <w:p>
      <w:pPr/>
      <w:r>
        <w:rPr>
          <w:shd w:val="clear" w:fill="eeee80"/>
        </w:rPr>
        <w:t xml:space="preserve">تدريب بأسلحة من أي نوع.</w:t>
      </w:r>
    </w:p>
    <w:p>
      <w:pPr/>
      <w:r>
        <w:rPr>
          <w:shd w:val="clear" w:fill="eeee80"/>
        </w:rPr>
        <w:t xml:space="preserve">-5</w:t>
      </w:r>
    </w:p>
    <w:p>
      <w:pPr/>
      <w:r>
        <w:rPr>
          <w:shd w:val="clear" w:fill="eeee80"/>
        </w:rPr>
        <w:t xml:space="preserve">اي عمل يهدف</w:t>
      </w:r>
    </w:p>
    <w:p>
      <w:pPr/>
      <w:r>
        <w:rPr>
          <w:shd w:val="clear" w:fill="eeee80"/>
        </w:rPr>
        <w:t xml:space="preserve">-8</w:t>
      </w:r>
    </w:p>
    <w:p>
      <w:pPr/>
      <w:r>
        <w:rPr>
          <w:shd w:val="clear" w:fill="eeee80"/>
        </w:rPr>
        <w:t xml:space="preserve">إلى أي عمل دعائي يهدف</w:t>
      </w:r>
    </w:p>
    <w:p>
      <w:pPr/>
      <w:r>
        <w:rPr>
          <w:shd w:val="clear" w:fill="eeee80"/>
        </w:rPr>
        <w:t xml:space="preserve">19 و طبقا للبند ل من المادة</w:t>
      </w:r>
    </w:p>
    <w:p>
      <w:pPr/>
      <w:r>
        <w:rPr>
          <w:shd w:val="clear" w:fill="eeee80"/>
        </w:rPr>
        <w:t xml:space="preserve">كثيرة هناك قائمه</w:t>
      </w:r>
    </w:p>
    <w:p>
      <w:pPr/>
      <w:r>
        <w:rPr>
          <w:shd w:val="clear" w:fill="eeee80"/>
        </w:rPr>
        <w:t xml:space="preserve">التي يمكن اعتمادا على أحكامه اعتبار نشاط ما يضر بمصالحها نشاطا محظورا وتعتبر هذه الأحكام يمكن</w:t>
      </w:r>
    </w:p>
    <w:p>
      <w:pPr/>
      <w:r>
        <w:rPr>
          <w:shd w:val="clear" w:fill="eeee80"/>
        </w:rPr>
        <w:t xml:space="preserve">أن</w:t>
      </w:r>
    </w:p>
    <w:p>
      <w:pPr/>
      <w:r>
        <w:rPr>
          <w:shd w:val="clear" w:fill="eeee80"/>
        </w:rPr>
        <w:t xml:space="preserve">تؤدي</w:t>
      </w:r>
    </w:p>
    <w:p>
      <w:pPr/>
      <w:r>
        <w:rPr>
          <w:shd w:val="clear" w:fill="eeee80"/>
        </w:rPr>
        <w:t xml:space="preserve">إلى</w:t>
      </w:r>
    </w:p>
    <w:p>
      <w:pPr/>
      <w:r>
        <w:rPr>
          <w:shd w:val="clear" w:fill="eeee80"/>
        </w:rPr>
        <w:t xml:space="preserve">نتائج انتهاك حق المرور البريء</w:t>
      </w:r>
    </w:p>
    <w:p>
      <w:pPr/>
      <w:r>
        <w:rPr>
          <w:shd w:val="clear" w:fill="eeee80"/>
        </w:rPr>
        <w:t xml:space="preserve">25 أقرت في المادة</w:t>
      </w:r>
    </w:p>
    <w:p>
      <w:pPr/>
      <w:r>
        <w:rPr>
          <w:shd w:val="clear" w:fill="eeee80"/>
        </w:rPr>
        <w:t xml:space="preserve">على أن للدولة الساحلية ان تتخذ في</w:t>
      </w:r>
    </w:p>
    <w:p>
      <w:pPr/>
      <w:r>
        <w:rPr>
          <w:shd w:val="clear" w:fill="eeee80"/>
        </w:rPr>
        <w:t xml:space="preserve">مياهها الإقليمية الخطوات اللازمة لمنع</w:t>
      </w:r>
    </w:p>
    <w:p>
      <w:pPr/>
      <w:r>
        <w:rPr>
          <w:shd w:val="clear" w:fill="eeee80"/>
        </w:rPr>
        <w:t xml:space="preserve">إمكانية</w:t>
      </w:r>
    </w:p>
    <w:p>
      <w:pPr/>
      <w:r>
        <w:rPr>
          <w:shd w:val="clear" w:fill="eeee80"/>
        </w:rPr>
        <w:t xml:space="preserve">أما</w:t>
      </w:r>
    </w:p>
    <w:p>
      <w:pPr/>
      <w:r>
        <w:rPr>
          <w:shd w:val="clear" w:fill="eeee80"/>
        </w:rPr>
        <w:t xml:space="preserve">من كافه الخدمات المرفقية وفي حاله مخالفه السفينة الحربية لحق مرور البريء كل الحصانات المقررة لها في الظروف العادية</w:t>
      </w:r>
    </w:p>
    <w:p>
      <w:pPr/>
      <w:r>
        <w:rPr>
          <w:shd w:val="clear" w:fill="eeee80"/>
        </w:rPr>
        <w:t xml:space="preserve">ملخص محاضرات القانون الدولي للبحار</w:t>
      </w:r>
    </w:p>
    <w:p>
      <w:pPr/>
      <w:r>
        <w:rPr>
          <w:shd w:val="clear" w:fill="eeee80"/>
        </w:rPr>
        <w:t xml:space="preserve">أ.د.</w:t>
      </w:r>
    </w:p>
    <w:p>
      <w:pPr/>
      <w:r>
        <w:rPr>
          <w:shd w:val="clear" w:fill="eeee80"/>
        </w:rPr>
        <w:t xml:space="preserve">2024</w:t>
      </w:r>
    </w:p>
    <w:p>
      <w:pPr/>
      <w:r>
        <w:rPr>
          <w:shd w:val="clear" w:fill="eeee80"/>
        </w:rPr>
        <w:t xml:space="preserve">13</w:t>
      </w:r>
    </w:p>
    <w:p>
      <w:pPr/>
      <w:r>
        <w:rPr>
          <w:shd w:val="clear" w:fill="eeee80"/>
        </w:rPr>
        <w:t xml:space="preserve">ليس بالضرورة لمخالفه حق المرور البريء وانما في حالة الضرورة التي تبررها حماية</w:t>
      </w:r>
    </w:p>
    <w:p>
      <w:pPr/>
      <w:r>
        <w:rPr>
          <w:shd w:val="clear" w:fill="eeee80"/>
        </w:rPr>
        <w:t xml:space="preserve">1 الفقرة</w:t>
      </w:r>
    </w:p>
    <w:p>
      <w:pPr/>
      <w:r>
        <w:rPr>
          <w:shd w:val="clear" w:fill="eeee80"/>
        </w:rPr>
        <w:t xml:space="preserve">2 و</w:t>
      </w:r>
    </w:p>
    <w:p>
      <w:pPr/>
      <w:r>
        <w:rPr>
          <w:shd w:val="clear" w:fill="eeee80"/>
        </w:rPr>
        <w:t xml:space="preserve">حالات وضوابط ممارسة هذا الحق ومنها إذا كان الوقف</w:t>
      </w:r>
    </w:p>
    <w:p>
      <w:pPr/>
      <w:r>
        <w:rPr>
          <w:shd w:val="clear" w:fill="eeee80"/>
        </w:rPr>
        <w:t xml:space="preserve">إلى</w:t>
      </w:r>
    </w:p>
    <w:p>
      <w:pPr/>
      <w:r>
        <w:rPr>
          <w:shd w:val="clear" w:fill="eeee80"/>
        </w:rPr>
        <w:t xml:space="preserve">24</w:t>
      </w:r>
    </w:p>
    <w:p>
      <w:pPr/>
      <w:r>
        <w:rPr>
          <w:shd w:val="clear" w:fill="eeee80"/>
        </w:rPr>
        <w:t xml:space="preserve">صلاحيات واسعة للدولة الساحلية في سن قوانين بما يضمن تنظيم أنظمتها بشأن</w:t>
      </w:r>
    </w:p>
    <w:p>
      <w:pPr/>
      <w:r>
        <w:rPr>
          <w:shd w:val="clear" w:fill="eeee80"/>
        </w:rPr>
        <w:t xml:space="preserve">المرور البريء في البحر الإقليمي.</w:t>
      </w:r>
    </w:p>
    <w:p>
      <w:pPr/>
      <w:r>
        <w:rPr>
          <w:shd w:val="clear" w:fill="eeee80"/>
        </w:rPr>
        <w:t xml:space="preserve">أو إقليمها البري ومياهها الداخلية</w:t>
      </w:r>
    </w:p>
    <w:p>
      <w:pPr/>
      <w:r>
        <w:rPr>
          <w:shd w:val="clear" w:fill="eeee80"/>
        </w:rPr>
        <w:t xml:space="preserve">مياهها الأرخبيلية</w:t>
      </w:r>
    </w:p>
    <w:p>
      <w:pPr/>
      <w:r>
        <w:rPr>
          <w:shd w:val="clear" w:fill="eeee80"/>
        </w:rPr>
        <w:t xml:space="preserve">كانت أرخبيلية</w:t>
      </w:r>
    </w:p>
    <w:p>
      <w:pPr/>
      <w:r>
        <w:rPr>
          <w:shd w:val="clear" w:fill="eeee80"/>
        </w:rPr>
        <w:t xml:space="preserve">خلال هذا النص يتضح بعد ذكر الإقليم البري للدولة ومياهها الداخلية بوجود المياه الأرخبيلية بحق المرور البريء خلال</w:t>
      </w:r>
    </w:p>
    <w:p>
      <w:pPr/>
      <w:r>
        <w:rPr>
          <w:shd w:val="clear" w:fill="eeee80"/>
        </w:rPr>
        <w:t xml:space="preserve">البحر الإقليمي وبالتالي يشمل حق المرور البريء طبقا لهذا النص المياه الأرخبيلية لذلك إلا أن هذا النظام لم يكن</w:t>
      </w:r>
    </w:p>
    <w:p>
      <w:pPr/>
      <w:r>
        <w:rPr>
          <w:shd w:val="clear" w:fill="eeee80"/>
        </w:rPr>
        <w:t xml:space="preserve">الأرخبيلات نظام قانوني واحد ينظم شؤونها جميعا وإنما كانت تخضع لجملة من القواعد التي تخص الجزر</w:t>
      </w:r>
    </w:p>
    <w:p>
      <w:pPr/>
      <w:r>
        <w:rPr>
          <w:shd w:val="clear" w:fill="eeee80"/>
        </w:rPr>
        <w:t xml:space="preserve">أو</w:t>
      </w:r>
    </w:p>
    <w:p>
      <w:pPr/>
      <w:r>
        <w:rPr>
          <w:shd w:val="clear" w:fill="eeee80"/>
        </w:rPr>
        <w:t xml:space="preserve">المضائق الدولية</w:t>
      </w:r>
    </w:p>
    <w:p>
      <w:pPr/>
      <w:r>
        <w:rPr>
          <w:shd w:val="clear" w:fill="eeee80"/>
        </w:rPr>
        <w:t xml:space="preserve">1982 أجزاء البحر المختلفة ويعني الأمر كذلك في اتفاقية</w:t>
      </w:r>
    </w:p>
    <w:p>
      <w:pPr/>
      <w:r>
        <w:rPr>
          <w:shd w:val="clear" w:fill="eeee80"/>
        </w:rPr>
        <w:t xml:space="preserve">الأرخبيل يعني</w:t>
      </w:r>
    </w:p>
    <w:p>
      <w:pPr/>
      <w:r>
        <w:rPr>
          <w:shd w:val="clear" w:fill="eeee80"/>
        </w:rPr>
        <w:t xml:space="preserve">مجموعه من الجزر بما في ذلك</w:t>
      </w:r>
    </w:p>
    <w:p>
      <w:pPr/>
      <w:r>
        <w:rPr>
          <w:shd w:val="clear" w:fill="eeee80"/>
        </w:rPr>
        <w:t xml:space="preserve">فيما بينها وثيقا الى حد تشكل معه هذه الجزر والمياه والمعالم الطبيعية الأخرى كيانا جغرافيا واقتصادي وسياسيا قائما بذاته</w:t>
      </w:r>
    </w:p>
    <w:p>
      <w:pPr/>
      <w:r>
        <w:rPr>
          <w:shd w:val="clear" w:fill="eeee80"/>
        </w:rPr>
        <w:t xml:space="preserve">بسلطة تحديد ممرات بحرية وطرق</w:t>
      </w:r>
    </w:p>
    <w:p>
      <w:pPr/>
      <w:r>
        <w:rPr>
          <w:shd w:val="clear" w:fill="eeee80"/>
        </w:rPr>
        <w:t xml:space="preserve">جوية</w:t>
      </w:r>
    </w:p>
    <w:p>
      <w:pPr/>
      <w:r>
        <w:rPr>
          <w:shd w:val="clear" w:fill="eeee80"/>
        </w:rPr>
        <w:t xml:space="preserve">فوقها</w:t>
      </w:r>
    </w:p>
    <w:p>
      <w:pPr/>
      <w:r>
        <w:rPr>
          <w:shd w:val="clear" w:fill="eeee80"/>
        </w:rPr>
        <w:t xml:space="preserve">ملائمة</w:t>
      </w:r>
    </w:p>
    <w:p>
      <w:pPr/>
      <w:r>
        <w:rPr>
          <w:shd w:val="clear" w:fill="eeee80"/>
        </w:rPr>
        <w:t xml:space="preserve">الأرخبيلية لمرور السفن والطائرات الأجنبية مرورا متواصلا وسريعا خلال أو فوق مياهها</w:t>
      </w:r>
    </w:p>
    <w:p>
      <w:pPr/>
      <w:r>
        <w:rPr>
          <w:shd w:val="clear" w:fill="eeee80"/>
        </w:rPr>
        <w:t xml:space="preserve">الإقليمي والبحر</w:t>
      </w:r>
    </w:p>
    <w:p>
      <w:pPr/>
      <w:r>
        <w:rPr>
          <w:shd w:val="clear" w:fill="eeee80"/>
        </w:rPr>
        <w:t xml:space="preserve">2 /</w:t>
      </w:r>
    </w:p>
    <w:p>
      <w:pPr/>
      <w:r>
        <w:rPr>
          <w:shd w:val="clear" w:fill="eeee80"/>
        </w:rPr>
        <w:t xml:space="preserve">جميع السفن والطائرات في هذه الممرات البحرية والطرق الجوية بحقل المرور في</w:t>
      </w:r>
    </w:p>
    <w:p>
      <w:pPr/>
      <w:r>
        <w:rPr>
          <w:shd w:val="clear" w:fill="eeee80"/>
        </w:rPr>
        <w:t xml:space="preserve">الفقرة الثالثة</w:t>
      </w:r>
    </w:p>
    <w:p>
      <w:pPr/>
      <w:r>
        <w:rPr>
          <w:shd w:val="clear" w:fill="eeee80"/>
        </w:rPr>
        <w:t xml:space="preserve">هو ان تمارس وفقا لهذه</w:t>
      </w:r>
    </w:p>
    <w:p>
      <w:pPr/>
      <w:r>
        <w:rPr>
          <w:shd w:val="clear" w:fill="eeee80"/>
        </w:rPr>
        <w:t xml:space="preserve">الاتفاقية حق الملاحة والتحليق بالطريقة العادية لغرض واحد هو المرور العابر المتواصل والسريع عبر المضيق بين جزء من</w:t>
      </w:r>
    </w:p>
    <w:p>
      <w:pPr/>
      <w:r>
        <w:rPr>
          <w:shd w:val="clear" w:fill="eeee80"/>
        </w:rPr>
        <w:t xml:space="preserve">خالصة</w:t>
      </w:r>
    </w:p>
    <w:p>
      <w:pPr/>
      <w:r>
        <w:rPr>
          <w:shd w:val="clear" w:fill="eeee80"/>
        </w:rPr>
        <w:t xml:space="preserve">أعالي</w:t>
      </w:r>
    </w:p>
    <w:p>
      <w:pPr/>
      <w:r>
        <w:rPr>
          <w:shd w:val="clear" w:fill="eeee80"/>
        </w:rPr>
        <w:t xml:space="preserve">وإجمالا</w:t>
      </w:r>
    </w:p>
    <w:p>
      <w:pPr/>
      <w:r>
        <w:rPr>
          <w:shd w:val="clear" w:fill="eeee80"/>
        </w:rPr>
        <w:t xml:space="preserve">يمكن القول</w:t>
      </w:r>
    </w:p>
    <w:p>
      <w:pPr/>
      <w:r>
        <w:rPr>
          <w:shd w:val="clear" w:fill="eeee80"/>
        </w:rPr>
        <w:t xml:space="preserve">فانه لجميع السفن حق المرور البريء خلال المياه</w:t>
      </w:r>
    </w:p>
    <w:p>
      <w:pPr/>
      <w:r>
        <w:rPr>
          <w:shd w:val="clear" w:fill="eeee80"/>
        </w:rPr>
        <w:t xml:space="preserve">أ.د.</w:t>
      </w:r>
    </w:p>
    <w:p>
      <w:pPr/>
      <w:r>
        <w:rPr>
          <w:shd w:val="clear" w:fill="eeee80"/>
        </w:rPr>
        <w:t xml:space="preserve">بوبكر عبد القادر</w:t>
      </w:r>
    </w:p>
    <w:p>
      <w:pPr/>
      <w:r>
        <w:rPr>
          <w:shd w:val="clear" w:fill="eeee80"/>
        </w:rPr>
        <w:t xml:space="preserve">2024</w:t>
      </w:r>
    </w:p>
    <w:p>
      <w:pPr/>
      <w:r>
        <w:rPr>
          <w:shd w:val="clear" w:fill="eeee80"/>
        </w:rPr>
        <w:t xml:space="preserve">2025</w:t>
      </w:r>
    </w:p>
    <w:p>
      <w:pPr/>
      <w:r>
        <w:rPr>
          <w:shd w:val="clear" w:fill="eeee80"/>
        </w:rPr>
        <w:t xml:space="preserve">الارخبيليه وكذلك للدولة الارخبيليه</w:t>
      </w:r>
    </w:p>
    <w:p>
      <w:pPr/>
      <w:r>
        <w:rPr>
          <w:shd w:val="clear" w:fill="eeee80"/>
        </w:rPr>
        <w:t xml:space="preserve">أن</w:t>
      </w:r>
    </w:p>
    <w:p>
      <w:pPr/>
      <w:r>
        <w:rPr>
          <w:shd w:val="clear" w:fill="eeee80"/>
        </w:rPr>
        <w:t xml:space="preserve">إذا</w:t>
      </w:r>
    </w:p>
    <w:p>
      <w:pPr/>
      <w:r>
        <w:rPr>
          <w:shd w:val="clear" w:fill="eeee80"/>
        </w:rPr>
        <w:t xml:space="preserve">لحماية ضروري</w:t>
      </w:r>
    </w:p>
    <w:p>
      <w:pPr/>
      <w:r>
        <w:rPr>
          <w:shd w:val="clear" w:fill="eeee80"/>
        </w:rPr>
        <w:t xml:space="preserve">46 نشوء وتطور نظام القانوني الأرخبيلات: طبقا للمادة</w:t>
      </w:r>
    </w:p>
    <w:p>
      <w:pPr/>
      <w:r>
        <w:rPr>
          <w:shd w:val="clear" w:fill="eeee80"/>
        </w:rPr>
        <w:t xml:space="preserve">الأرخبيل تعني الدولة التي تتكون من أرخبيل واحد او أكثر وتضم جزر أخرى ويعني</w:t>
      </w:r>
    </w:p>
    <w:p>
      <w:pPr/>
      <w:r>
        <w:rPr>
          <w:shd w:val="clear" w:fill="eeee80"/>
        </w:rPr>
        <w:t xml:space="preserve">ب) مجموعة من</w:t>
      </w:r>
    </w:p>
    <w:p>
      <w:pPr/>
      <w:r>
        <w:rPr>
          <w:shd w:val="clear" w:fill="eeee80"/>
        </w:rPr>
        <w:t xml:space="preserve">الجزر بما في ذلك أجزاء من الجزر والمياه الواصلة بينها والمعالم الطبيعية الأخرى التي يكون الترابط فيما بينها وثيقا وتبقى</w:t>
      </w:r>
    </w:p>
    <w:p>
      <w:pPr/>
      <w:r>
        <w:rPr>
          <w:shd w:val="clear" w:fill="eeee80"/>
        </w:rPr>
        <w:t xml:space="preserve">الأخرى الى حد تشكل معه هذه الجزر والمياه والمعالم الطبيعية</w:t>
      </w:r>
    </w:p>
    <w:p>
      <w:pPr/>
      <w:r>
        <w:rPr>
          <w:shd w:val="clear" w:fill="eeee80"/>
        </w:rPr>
        <w:t xml:space="preserve">كيانا جغرافيا واقتصادي وسياسيا قائما بذاته والتي اعتبرت</w:t>
      </w:r>
    </w:p>
    <w:p>
      <w:pPr/>
      <w:r>
        <w:rPr>
          <w:shd w:val="clear" w:fill="eeee80"/>
        </w:rPr>
        <w:t xml:space="preserve">المحيطية: وتكون مجموعة من الجزر المتناثرة او المترابطة فيما بينها والمهيأة للاستمرار السكني</w:t>
      </w:r>
    </w:p>
    <w:p>
      <w:pPr/>
      <w:r>
        <w:rPr>
          <w:shd w:val="clear" w:fill="eeee80"/>
        </w:rPr>
        <w:t xml:space="preserve">للبشرية واستمرار الحياة الاقتصادية الخاص لها.</w:t>
      </w:r>
    </w:p>
    <w:p>
      <w:pPr/>
      <w:r>
        <w:rPr>
          <w:shd w:val="clear" w:fill="eeee80"/>
        </w:rPr>
        <w:t xml:space="preserve">47 الطبيعة القانونية للأرخبيل نصت عليه المادة</w:t>
      </w:r>
    </w:p>
    <w:p>
      <w:pPr/>
      <w:r>
        <w:rPr/>
        <w:t xml:space="preserve">1982 من اتفاقيه</w:t>
      </w:r>
    </w:p>
    <w:p>
      <w:pPr/>
      <w:r>
        <w:rPr>
          <w:shd w:val="clear" w:fill="eeee80"/>
        </w:rPr>
        <w:t xml:space="preserve">أكثر</w:t>
      </w:r>
    </w:p>
    <w:p>
      <w:pPr/>
      <w:r>
        <w:rPr>
          <w:shd w:val="clear" w:fill="eeee80"/>
        </w:rPr>
        <w:t xml:space="preserve">العديد من الدول على حقوق السيادة لهذا البحر وجزره معظمها غير مأهولة والدول المشاطئة لبحر الصين الجنوبي وهي</w:t>
      </w:r>
    </w:p>
    <w:p>
      <w:pPr/>
      <w:r>
        <w:rPr>
          <w:shd w:val="clear" w:fill="eeee80"/>
        </w:rPr>
        <w:t xml:space="preserve">إلى</w:t>
      </w:r>
    </w:p>
    <w:p>
      <w:pPr/>
      <w:r>
        <w:rPr>
          <w:shd w:val="clear" w:fill="eeee80"/>
        </w:rPr>
        <w:t xml:space="preserve">أهميته</w:t>
      </w:r>
    </w:p>
    <w:p>
      <w:pPr/>
      <w:r>
        <w:rPr>
          <w:shd w:val="clear" w:fill="eeee80"/>
        </w:rPr>
        <w:t xml:space="preserve">خطوط الكابلات</w:t>
      </w:r>
    </w:p>
    <w:p>
      <w:pPr/>
      <w:r>
        <w:rPr>
          <w:shd w:val="clear" w:fill="eeee80"/>
        </w:rPr>
        <w:t xml:space="preserve">الحيوية الممتدة عبر البحر لخدمات الاتصالات الدولية مما جعله محط أنظار دول بعيده وقريبة وما يزال بحر الصين الجنوبي</w:t>
      </w:r>
    </w:p>
    <w:p>
      <w:pPr/>
      <w:r>
        <w:rPr>
          <w:shd w:val="clear" w:fill="eeee80"/>
        </w:rPr>
        <w:t xml:space="preserve">ناحية</w:t>
      </w:r>
    </w:p>
    <w:p>
      <w:pPr/>
      <w:r>
        <w:rPr>
          <w:shd w:val="clear" w:fill="eeee80"/>
        </w:rPr>
        <w:t xml:space="preserve">التنافس والصراع بين الصين والولايت المتحدة الأمريكية</w:t>
      </w:r>
    </w:p>
    <w:p>
      <w:pPr/>
      <w:r>
        <w:rPr>
          <w:shd w:val="clear" w:fill="eeee80"/>
        </w:rPr>
        <w:t xml:space="preserve">وحلفائها في المنطقة ومن</w:t>
      </w:r>
    </w:p>
    <w:p>
      <w:pPr/>
      <w:r>
        <w:rPr>
          <w:shd w:val="clear" w:fill="eeee80"/>
        </w:rPr>
        <w:t xml:space="preserve">1982 عام</w:t>
      </w:r>
    </w:p>
    <w:p>
      <w:pPr/>
      <w:r>
        <w:rPr>
          <w:shd w:val="clear" w:fill="eeee80"/>
        </w:rPr>
        <w:t xml:space="preserve">200 عرضها</w:t>
      </w:r>
    </w:p>
    <w:p>
      <w:pPr/>
      <w:r>
        <w:rPr>
          <w:shd w:val="clear" w:fill="eeee80"/>
        </w:rPr>
        <w:t xml:space="preserve">فقط من المياه الإقليمية ومما عقد النزاع انخراط الولايت المتحدة الأمريكية في محاولة بسط هيمنتها على بحر الصين الجنوبي</w:t>
      </w:r>
    </w:p>
    <w:p>
      <w:pPr/>
      <w:r>
        <w:rPr>
          <w:shd w:val="clear" w:fill="eeee80"/>
        </w:rPr>
        <w:t xml:space="preserve">أ.د.</w:t>
      </w:r>
    </w:p>
    <w:p>
      <w:pPr/>
      <w:r>
        <w:rPr>
          <w:shd w:val="clear" w:fill="eeee80"/>
        </w:rPr>
        <w:t xml:space="preserve">2024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2026-08-18T10:23:38+00:00</dcterms:created>
  <dcterms:modified xsi:type="dcterms:W3CDTF">2026-08-18T10:23:38+00:00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