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refers to the activity of producing, buying, and selling goods and services with the goal of making a profit.Additionally, modern businesses are increasingly incorporating sustainability practices and corporate social responsibility (CSR) to align their goals with environmental and social values.In today's globalized economy, businesses also face challenges related to competition, technological advancements, and economic fluctuations.It involves various sectors, such as manufacturing, retail, and services, each contributing to the economy in different ways.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