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مقياس مدخل الى تاريخ الحضارات القديمة،</w:t>
      </w:r>
    </w:p>
    <w:p>
      <w:pPr/>
      <w:r>
        <w:rPr>
          <w:shd w:val="clear" w:fill="eeee80"/>
        </w:rPr>
        <w:t xml:space="preserve"> تلك الحضارات التي شكلت تاريخ البشرية،</w:t>
      </w:r>
    </w:p>
    <w:p>
      <w:pPr/>
      <w:r>
        <w:rPr/>
        <w:t xml:space="preserve"> كحضارة بلاد الرافدين، حضارة فارس وعيلام، حضارة شبه الجزيرة العربية.</w:t>
      </w:r>
    </w:p>
    <w:p>
      <w:pPr/>
      <w:r>
        <w:rPr>
          <w:shd w:val="clear" w:fill="eeee80"/>
        </w:rPr>
        <w:t xml:space="preserve">الخ،</w:t>
      </w:r>
    </w:p>
    <w:p>
      <w:pPr/>
      <w:r>
        <w:rPr/>
        <w:t xml:space="preserve"> بالإضافة الى ابراز مفهوم الحضارة عند الفلاسفة والمفكرين وتبيان العوامل الرئيسة التي تساهم في قيام تلك الحضارات.سيتمكن الطالب من خلاله من اكتشاف وفهم كيف تطور الانسان واستطاع استغلال محيطه في بناء عوالم حضارية منتشرة بين الشرق والغرب، سيغوص في الاختراعات القديمة ونمط المعيشة، سيعود به الزمن ليعيش الأحداث التاريخية القديمة مع سومر وبابل واسهاماتهما مرورا ببلاد الشام ومصر وعجائبها، باليمن وسد مأرب، باليونان وحروبها مع بلاد فارس، وغيرها من الأحداث المشوقة التي تنتظر الطالب لتروي له تاريخ حضارات الشرق الأدنى القديم.بالتالي يتحدث المقياس على الأحداث السياسية والحضارية والسلالات والدول التي حكمت في القديم وما صاحب ذلك من تغييرات اقتصادية واجتماعية وفنية، وبإيجاز الخصائص الحضارية والثقافية.يدرس مقياس مدخل الى تاريخ الحضارات القديمة الفترة الممتدة من ظهور الكتابة حوالي 3200 ق.الفئة المستهدفة:</w:t>
      </w:r>
    </w:p>
    <w:p>
      <w:pPr/>
      <w:r>
        <w:rPr>
          <w:shd w:val="clear" w:fill="eeee80"/>
        </w:rPr>
        <w:t xml:space="preserve">أهداف المقياس:</w:t>
      </w:r>
    </w:p>
    <w:p>
      <w:pPr/>
      <w:r>
        <w:rPr>
          <w:shd w:val="clear" w:fill="eeee80"/>
        </w:rPr>
        <w:t xml:space="preserve">من خلال مقياس الحضارات القديمة سيكون الطالب متمكنا من معرفة العناصر التالية:</w:t>
      </w:r>
    </w:p>
    <w:p>
      <w:pPr/>
      <w:r>
        <w:rPr>
          <w:shd w:val="clear" w:fill="eeee80"/>
        </w:rPr>
        <w:t xml:space="preserve">- سيتعرف على أهم الحضارات التي شكلت تاريخ البشرية ويساعده لفهم الأحداث التاريخية في شكل كرونولوجي.</w:t>
      </w:r>
    </w:p>
    <w:p>
      <w:pPr/>
      <w:r>
        <w:rPr>
          <w:shd w:val="clear" w:fill="eeee80"/>
        </w:rPr>
        <w:t xml:space="preserve">- يمكنه من التفرقة بين مفهوم الحضارة والثقافة.</w:t>
      </w:r>
    </w:p>
    <w:p>
      <w:pPr/>
      <w:r>
        <w:rPr/>
        <w:t xml:space="preserve">- يستخلص عوامل قيام الحضارة.- الإطار الزمني والمكاني لقيام الحضارات القديمة.- معرفة أصول الشعوب قديما.- تبيان أهم المنجزات الحضارية.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2026-09-14T06:46:19+00:00</dcterms:created>
  <dcterms:modified xsi:type="dcterms:W3CDTF">2026-09-14T06:46:19+00:00</dcterms:modified>
</cp:coreProperties>
</file>

<file path=docProps/custom.xml><?xml version="1.0" encoding="utf-8"?>
<Properties xmlns="http://schemas.openxmlformats.org/officeDocument/2006/custom-properties" xmlns:vt="http://schemas.openxmlformats.org/officeDocument/2006/docPropsVTypes"/>
</file>