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العقد </w:t>
      </w:r>
    </w:p>
    <w:p>
      <w:pPr/>
      <w:r>
        <w:rPr>
          <w:shd w:val="clear" w:fill="eeee80"/>
        </w:rPr>
        <w:t xml:space="preserve">يشرتط القانون لنشوء العقد صحيحا و مرتبا آلاثره القانونية،</w:t>
      </w:r>
    </w:p>
    <w:p>
      <w:pPr/>
      <w:r>
        <w:rPr>
          <w:shd w:val="clear" w:fill="eeee80"/>
        </w:rPr>
        <w:t xml:space="preserve"> توافر أركانه )شروط انعقاده( املتمثلة </w:t>
      </w:r>
    </w:p>
    <w:p>
      <w:pPr/>
      <w:r>
        <w:rPr>
          <w:shd w:val="clear" w:fill="eeee80"/>
        </w:rPr>
        <w:t xml:space="preserve">يف الرتاضي و احملل و السبب،</w:t>
      </w:r>
    </w:p>
    <w:p>
      <w:pPr/>
      <w:r>
        <w:rPr>
          <w:shd w:val="clear" w:fill="eeee80"/>
        </w:rPr>
        <w:t xml:space="preserve"> إضافة إىل ركن الشكل ابلنسبة للعقود الشكلية.</w:t>
      </w:r>
    </w:p>
    <w:p>
      <w:pPr/>
      <w:r>
        <w:rPr>
          <w:shd w:val="clear" w:fill="eeee80"/>
        </w:rPr>
        <w:t xml:space="preserve">يعد ركن الرتاضي الركن اجلوهري لوجود العقد،</w:t>
      </w:r>
    </w:p>
    <w:p>
      <w:pPr/>
      <w:r>
        <w:rPr>
          <w:shd w:val="clear" w:fill="eeee80"/>
        </w:rPr>
        <w:t xml:space="preserve">ً إحداث أثر قانوين ،</w:t>
      </w:r>
    </w:p>
    <w:p>
      <w:pPr/>
      <w:r>
        <w:rPr>
          <w:shd w:val="clear" w:fill="eeee80"/>
        </w:rPr>
        <w:t xml:space="preserve"> وأن يكون هذا</w:t>
      </w:r>
    </w:p>
    <w:p>
      <w:pPr/>
      <w:r>
        <w:rPr>
          <w:shd w:val="clear" w:fill="eeee80"/>
        </w:rPr>
        <w:t xml:space="preserve">معني،</w:t>
      </w:r>
    </w:p>
    <w:p>
      <w:pPr/>
      <w:r>
        <w:rPr>
          <w:shd w:val="clear" w:fill="eeee80"/>
        </w:rPr>
        <w:t xml:space="preserve">املطلب األول : وجود الرتاضي </w:t>
      </w:r>
    </w:p>
    <w:p>
      <w:pPr/>
      <w:r>
        <w:rPr>
          <w:shd w:val="clear" w:fill="eeee80"/>
        </w:rPr>
        <w:t xml:space="preserve">يتعني لوجود الرتاضي أن يعرب الشخص عن إرادته يف إحداث أثر قانوين معني،</w:t>
      </w:r>
    </w:p>
    <w:p>
      <w:pPr/>
      <w:r>
        <w:rPr>
          <w:shd w:val="clear" w:fill="eeee80"/>
        </w:rPr>
        <w:t xml:space="preserve"> و أن تتالقى هذه </w:t>
      </w:r>
    </w:p>
    <w:p>
      <w:pPr/>
      <w:r>
        <w:rPr>
          <w:shd w:val="clear" w:fill="eeee80"/>
        </w:rPr>
        <w:t xml:space="preserve">اإلرادة مع إرادة أخرى مطابقة هلا أي متجهة إىل إحداث نفس األثر،</w:t>
      </w:r>
    </w:p>
    <w:p>
      <w:pPr/>
      <w:r>
        <w:rPr>
          <w:shd w:val="clear" w:fill="eeee80"/>
        </w:rPr>
        <w:t xml:space="preserve"> حىت يتحقق التطابق بني </w:t>
      </w:r>
    </w:p>
    <w:p>
      <w:pPr/>
      <w:r>
        <w:rPr>
          <w:shd w:val="clear" w:fill="eeee80"/>
        </w:rPr>
        <w:t xml:space="preserve">14</w:t>
      </w:r>
    </w:p>
    <w:p>
      <w:pPr/>
      <w:r>
        <w:rPr>
          <w:shd w:val="clear" w:fill="eeee80"/>
        </w:rPr>
        <w:t xml:space="preserve">التعـبري عـن اإلرادة هو اإلفصاح عـن اإلرادة الكامنة يف النفس الشخص،</w:t>
      </w:r>
    </w:p>
    <w:p>
      <w:pPr/>
      <w:r>
        <w:rPr>
          <w:shd w:val="clear" w:fill="eeee80"/>
        </w:rPr>
        <w:t xml:space="preserve">ابإلرادة إال إذا مت التعبري عنها و إخراجها إىل الواقع اخلارجي.</w:t>
      </w:r>
    </w:p>
    <w:p>
      <w:pPr/>
      <w:r>
        <w:rPr>
          <w:shd w:val="clear" w:fill="eeee80"/>
        </w:rPr>
        <w:t xml:space="preserve">أوال : صور التعبري عن اإلرادة </w:t>
      </w:r>
    </w:p>
    <w:p>
      <w:pPr/>
      <w:r>
        <w:rPr>
          <w:shd w:val="clear" w:fill="eeee80"/>
        </w:rPr>
        <w:t xml:space="preserve">يتم التعـبري عـن اإلرادة بطريقة صرحية أو ضمنية.</w:t>
      </w:r>
    </w:p>
    <w:p>
      <w:pPr/>
      <w:r>
        <w:rPr>
          <w:shd w:val="clear" w:fill="eeee80"/>
        </w:rPr>
        <w:t xml:space="preserve">1 -التعبري الصريح : </w:t>
      </w:r>
    </w:p>
    <w:p>
      <w:pPr/>
      <w:r>
        <w:rPr>
          <w:shd w:val="clear" w:fill="eeee80"/>
        </w:rPr>
        <w:t xml:space="preserve">هو اإلفصاح عن اإلرادة بصورة مباشرة،</w:t>
      </w:r>
    </w:p>
    <w:p>
      <w:pPr/>
      <w:r>
        <w:rPr>
          <w:shd w:val="clear" w:fill="eeee80"/>
        </w:rPr>
        <w:t xml:space="preserve"> الكتابة،</w:t>
      </w:r>
    </w:p>
    <w:p>
      <w:pPr/>
      <w:r>
        <w:rPr>
          <w:shd w:val="clear" w:fill="eeee80"/>
        </w:rPr>
        <w:t xml:space="preserve"> اإلشارة،</w:t>
      </w:r>
    </w:p>
    <w:p>
      <w:pPr/>
      <w:r>
        <w:rPr>
          <w:shd w:val="clear" w:fill="eeee80"/>
        </w:rPr>
        <w:t xml:space="preserve"> أو ابختاذ </w:t>
      </w:r>
    </w:p>
    <w:p>
      <w:pPr/>
      <w:r>
        <w:rPr>
          <w:shd w:val="clear" w:fill="eeee80"/>
        </w:rPr>
        <w:t xml:space="preserve">ً يف داللته على الرتاضي،</w:t>
      </w:r>
    </w:p>
    <w:p>
      <w:pPr/>
      <w:r>
        <w:rPr>
          <w:shd w:val="clear" w:fill="eeee80"/>
        </w:rPr>
        <w:t xml:space="preserve"> طبقا للمادة</w:t>
      </w:r>
    </w:p>
    <w:p>
      <w:pPr/>
      <w:r>
        <w:rPr>
          <w:shd w:val="clear" w:fill="eeee80"/>
        </w:rPr>
        <w:t xml:space="preserve">موقف ال تدع ظروف احلال شكا 60/1 ق.</w:t>
      </w:r>
    </w:p>
    <w:p>
      <w:pPr/>
      <w:r>
        <w:rPr>
          <w:shd w:val="clear" w:fill="eeee80"/>
        </w:rPr>
        <w:t xml:space="preserve">م.</w:t>
      </w:r>
    </w:p>
    <w:p>
      <w:pPr/>
      <w:r>
        <w:rPr>
          <w:shd w:val="clear" w:fill="eeee80"/>
        </w:rPr>
        <w:t xml:space="preserve">2 -التعبري الضمين :</w:t>
      </w:r>
    </w:p>
    <w:p>
      <w:pPr/>
      <w:r>
        <w:rPr>
          <w:shd w:val="clear" w:fill="eeee80"/>
        </w:rPr>
        <w:t xml:space="preserve">هو اإلفصاح عن اإلرادة بصورة غري مباشرة،</w:t>
      </w:r>
    </w:p>
    <w:p>
      <w:pPr/>
      <w:r>
        <w:rPr>
          <w:shd w:val="clear" w:fill="eeee80"/>
        </w:rPr>
        <w:t xml:space="preserve"> و قد أجازته املادة 60/2 ق.</w:t>
      </w:r>
    </w:p>
    <w:p>
      <w:pPr/>
      <w:r>
        <w:rPr>
          <w:shd w:val="clear" w:fill="eeee80"/>
        </w:rPr>
        <w:t xml:space="preserve">املستأجر يف العني املؤجرة بعد انتهاء مدة اإلجيار،</w:t>
      </w:r>
    </w:p>
    <w:p>
      <w:pPr/>
      <w:r>
        <w:rPr>
          <w:shd w:val="clear" w:fill="eeee80"/>
        </w:rPr>
        <w:t xml:space="preserve"> فيعترب داللة على رغبته يف جتديد اإلجيار.</w:t>
      </w:r>
    </w:p>
    <w:p>
      <w:pPr/>
      <w:r>
        <w:rPr>
          <w:shd w:val="clear" w:fill="eeee80"/>
        </w:rPr>
        <w:t xml:space="preserve">ا ال يعتد ابلتعبري الضمين يف حالتني: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2026-08-26T11:17:20+00:00</dcterms:created>
  <dcterms:modified xsi:type="dcterms:W3CDTF">2026-08-26T11:17:20+00:00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