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قامت وزارة التربية والتعليم بتنظيم مسابقة لأجمل حديقة مدرسية،</w:t>
      </w:r>
    </w:p>
    <w:p>
      <w:pPr/>
      <w:r>
        <w:rPr>
          <w:shd w:val="clear" w:fill="eeee80"/>
        </w:rPr>
        <w:t xml:space="preserve"> فطلب المعلم من طلابه المشاركة باقتراحات من أجل تجهيز وزراعة ساحة واسعة خلف الصفوف للمشاركة بها في المسابقة.</w:t>
      </w:r>
    </w:p>
    <w:p>
      <w:pPr/>
      <w:r>
        <w:rPr/>
        <w:t xml:space="preserve"> بدأ الطلاب يفكرون ويتشاورون فيما بينهم،</w:t>
      </w:r>
    </w:p>
    <w:p>
      <w:pPr/>
      <w:r>
        <w:rPr>
          <w:shd w:val="clear" w:fill="eeee80"/>
        </w:rPr>
        <w:t xml:space="preserve"> وفجأة قال أحد الطلاب وهل نستطيع أن نفعل كل هذه الأعمال ونحن أطفال صغار ؟ فرد المعلم لا تقلق يا بني سنوزّع العمل على مجموعات،</w:t>
      </w:r>
    </w:p>
    <w:p>
      <w:pPr/>
      <w:r>
        <w:rPr>
          <w:shd w:val="clear" w:fill="eeee80"/>
        </w:rPr>
        <w:t xml:space="preserve"> وكل مجموعة ستقوم بعمل يتعاون أفرادها على إنجازه فالتعاون على فعل الخير عمل شريف حثنا الإسلام عليه وفي اليوم التالي أحضر المعلم الشتلات ووفر لكل مجموعة الأدوات التي تحتاجها.</w:t>
      </w:r>
    </w:p>
    <w:p>
      <w:pPr/>
      <w:r>
        <w:rPr/>
        <w:t xml:space="preserve"> فأخذت كل مجموعة تعمل بجد ونشاط، وما إن شارف اليوم الدراسي على الانتهاء حتى أصبحت الساحة جميلة فقال أحد الطلاب: الحمد لله استطعنا أن نحوّل هذه الساحة إلى حديقة نستطيع أن نشارك بها في المسابقة، قال المعلم: أرأيتم يا أبنائي أننا بالتعاون نستطيع أن تنجز الأعمال في وقت قصير وبجهد قليل، و ننشر المحبة و المودة بين 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2026-10-27T18:20:00+00:00</dcterms:created>
  <dcterms:modified xsi:type="dcterms:W3CDTF">2026-10-27T18:20:00+00:00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