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many ways, pragmatics is the study of "invisible" meaning, or how we recognize what is occur meant even when it isn't actually said or written. In order for that to happen. speakers (or writers) must be able to depend on a lot of shared assumptions and expectations when they try to communicate. The investigation of those assumptions and expectations provides us with some insights into how more is always being communicated than is said. Driving by a parking garage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