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Data standardization and augmentationPrior to feeding the data to the neural network for training, some preprocessing isusually done.</w:t></w:r></w:p><w:p><w:pPr/><w:r><w:rPr><w:shd w:val="clear" w:fill="eeee80"/></w:rPr><w:t xml:space="preserve">Many beginners fail to obtain reasonable results not because of the archi tectures or methods or lack of regularization, but instead because they simply did notnormalize and visually inspect their data.</w:t></w:r></w:p><w:p><w:pPr/><w:r><w:rPr><w:shd w:val="clear" w:fill="eeee80"/></w:rPr><w:t xml:space="preserve">Two most important forms of pre-processingare data standardization and dataset augmentation.</w:t></w:r></w:p><w:p><w:pPr/><w:r><w:rPr><w:shd w:val="clear" w:fill="eeee80"/></w:rPr><w:t xml:space="preserve">There are a few data standardizationtechniques common in imaging.</w:t></w:r></w:p><w:p><w:pPr/><w:r><w:rPr/><w:t xml:space="preserve">• Mean subtraction. </w:t></w:r></w:p><w:p><w:pPr/><w:r><w:rPr><w:shd w:val="clear" w:fill="eeee80"/></w:rPr><w:t xml:space="preserve">During mean subtraction, the mean of every channel is com puted over the training dataset, and these means are subtracted channelwise fromboth the training and the testing data.</w:t></w:r></w:p><w:p><w:pPr/><w:r><w:rPr/><w:t xml:space="preserve">• Scaling. </w:t></w:r></w:p><w:p><w:pPr/><w:r><w:rPr><w:shd w:val="clear" w:fill="eeee80"/></w:rPr><w:t xml:space="preserve">Scaling amounts to computing channelwise standard deviations across thetraining dataset, and dividing the input data channelwise by these values so as toobtain a distribution with standard deviation equal to 1 in each channel.</w:t></w:r></w:p><w:p><w:pPr/><w:r><w:rPr/><w:t xml:space="preserve"> </w:t></w:r></w:p><w:p><w:pPr/><w:r><w:rPr><w:shd w:val="clear" w:fill="eeee80"/></w:rPr><w:t xml:space="preserve">In place ofdivision by standard deviation one can divide, e.g., by 95-percentile of the absolutevalue of a channel.</w:t></w:r></w:p><w:p><w:pPr/><w:r><w:rPr/><w:t xml:space="preserve">• Specialized methods. </w:t></w:r></w:p><w:p><w:pPr/><w:r><w:rPr><w:shd w:val="clear" w:fill="eeee80"/></w:rPr><w:t xml:space="preserve">In addition to these generic methods, there are also somespecialized standardization methods for medical imaging tasks, e.g., in chest X-rayone has to work with images coming from different vendors, furthermore, X-raytubes might be deteriorating.</w:t></w:r></w:p><w:p><w:pPr/><w:r><w:rPr/><w:t xml:space="preserve"> </w:t></w:r></w:p><w:p><w:pPr/><w:r><w:rPr><w:shd w:val="clear" w:fill="eeee80"/></w:rPr><w:t xml:space="preserve">In [17] local energy-based normalization was inves tigated for chest X-ray images, and it was shown that this normalization techniqueimproves model performance on supervised computer-aided detection tasks.</w:t></w:r></w:p><w:p><w:pPr/><w:r><w:rPr/><w:t xml:space="preserve"> </w:t></w:r></w:p><w:p><w:pPr/><w:r><w:rPr><w:shd w:val="clear" w:fill="eeee80"/></w:rPr><w:t xml:space="preserve">Foranother example, when working with hematoxylin and eosin (H&E) stained histo logical slides, one can observe variations in color and intensity in samples comingfrom different laboratories and performed on different days of the week.</w:t></w:r></w:p><w:p><w:pPr/><w:r><w:rPr/><w:t xml:space="preserve"> </w:t></w:r></w:p><w:p><w:pPr/><w:r><w:rPr><w:shd w:val="clear" w:fill="eeee80"/></w:rPr><w:t xml:space="preserve">Thesevariations can potentially reduce the effectiveness of quantitative image analysis.</w:t></w:r></w:p><w:p><w:pPr/><w:r><w:rPr><w:shd w:val="clear" w:fill="eeee80"/></w:rPr><w:t xml:space="preserve">A normalization algorithm specifically designed to tackle this problem was sug gested in [18], where it was also shown that it improves the performance for afew computer-aided detection tasks on these slide images.</w:t></w:r></w:p><w:p><w:pPr/><w:r><w:rPr><w:shd w:val="clear" w:fill="eeee80"/></w:rPr><w:t xml:space="preserve"> Finally, in certain sce narios (e.g., working directly with raw sinogram data for CT or Digital BreastTomosynthesis [19]) it is reasonable to take log-transform of the input data as anextra preprocessing step.</w:t></w:r></w:p><w:p><w:pPr/><w:r><w:rPr/><w:t xml:space="preserve">Neural networks are known to benefit from large amounts of training data, and itis a common practice to artificially enlarge an existing dataset by adding data to it in aprocess called “augmentation”. We distinguish between train-time augmentation and test time augmentation, and concentrate on the first for now (which is also more common).In case of train-time augmentation, the goal is to provide a larger training dataset to thealgorithm. In a supervised learning scenario, we are given a dataset D consisting of pairs(xj, yj) of a training sample xj ∈ Rd and the corresponding label yj. Given the dataset D,one should design transformations T1,T2,...,Tn : Rd → Rd which are label-preservingin a sense that for every sample (xj, yj) ∈ D and every transformation Ti the resultingvector Tixj still looks like a sample from D with label yj. Multiple transformations canbe additionally stacked, resulting in greater number of new samples. The resulting newsamples with labels assigned to them in this way are added to the training dataset andoptimization as usual is performed. In case of the test-time augmentation the goal is toimprove test-time performance of the model as follows. For a predictive model f , givena test sample x ∈ Rd, one computes the model predictions f (x),f (T1x), . . . ,f (Tnx) fordifferent augmenting transformations and aggregates these predictions in a certain way(e.g., by averaging softmax-output from classification layer [6]). In general, choice ofthe augmenting transformation depends on the dataset, but there are a few commonstrategies for data augmentation in imaging tasks:• Flipping. Image x is mirrored in one or two dimensions, yielding one or twoadditional samples. Flipping in horizontal dimension is commonly done, e.g., on theImageNet dataset [6], while on medical imaging datasets flipping in both dimensionsis sometimes used.• Random cropping and scaling. Image x of dimensions W × H is cropped to arandom region [x1, x2]×[y1, y2]⊆[0,W]×[0,H], and the result is interpolated toobtain original pixel dimensions if necessary. The size of the cropped region shouldstill be large enough to preserve enough global context for correct label assignment.• Random rotation. An image x is rotated by some random angle ϕ (often limitedto the set ϕ ∈ [π/2,π, 3π/2]). This transformation is useful, e.g., in pathology, whererotation invariance of samples is observed; however, it is not widely used on datasetslike ImageNet.• Gamma transform. A grayscale image x is mapped to image xγ for γ0, whereγ = 1 corresponds to identity mapping. This transformation in effect adjusts thecontrast of an image.• Color augmentations. Individual color channels of the image are altered in orderto capture certain invariance of classification with respect to variation in factorssuch as intensity of illumination or its color. This can be done, e.g., by adding smallrandom offsets to individual channel values; an alternative scheme based on PCAcan be found in [6].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2026-08-27T04:52:13+00:00</dcterms:created>
  <dcterms:modified xsi:type="dcterms:W3CDTF">2026-08-27T04:52:13+00:00</dcterms:modified>
</cp:coreProperties>
</file>

<file path=docProps/custom.xml><?xml version="1.0" encoding="utf-8"?>
<Properties xmlns="http://schemas.openxmlformats.org/officeDocument/2006/custom-properties" xmlns:vt="http://schemas.openxmlformats.org/officeDocument/2006/docPropsVTypes"/>
</file>