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إدراج توقعات وحساسيات أولياء الأمور في اللقاء مع المدرسة قد يتم البدء في الاجتماع مع أولياء الأمور في سياق القضايا الاجتماعية الإشكالية لأطفالهم من قبلهم أو من قبل المدرسة.  تتعلق بتجربة الحياة السابقة والأمتعة العاطفية والفكرية التي تراكمت لديهم  يجلب كل من الوالدين معه إلى الأسرة أنه خلق سمات شخصيته وتصوراته الواقعية والخيالية المتعلقة بعائلته  بينما تؤثر تجاربه في عائلته الأصلية ومواقفه على  والعلاقات بين الأطفال والآباء ،  هناك ميل للحصول على المساعدة من الوالد الذي يتولى دور رعاية الطفل ويقضي ساعات أكثر معه وتوقعاته ستؤثر على سلوك الطفل اجتماعيا وعاطفيا وأكاديميا.  لذلك من المهم معرفة توقعات كلا الوالدين من أجل دراسة  ويمكن للمرء في كثير من الأحيان أن يواجه  ولم يكن لدي أصدقاء أيضا النمط يجعل من الصعب تجنيد الوالد لتحسين الوضع الاجتماعي لطفله. يريدون أن يكون الوضع الاجتماعي لطفلهم أفضل من عمرهم بأي ثمن ،  بما في ذلك التدابير التي قد تعتبرها المدرسة تدخلا تدخليا وغير مناسب يمكن أن يزعج المناخ الاجتماعي في فصل  في كثير من الأحيان يقارن الآباء أنفسهم بوالديهم أيضا ،  ويطلقون جملا مثل "لم يكن لدى والدي الوقت لمساعدتي اجتماعيا ووصلت إلى ما فعلته ،  وكل شيء سينجح!" عندما يكون الآباء  وفي الوقت نفسه أن نوضح لهم تفرد طفلهم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