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عشتار هي آلهه الخصب و الحر في بعض الديانات القديمه .</w:t>
      </w:r>
    </w:p>
    <w:p>
      <w:pPr/>
      <w:r>
        <w:rPr>
          <w:shd w:val="clear" w:fill="eeee80"/>
        </w:rPr>
        <w:t xml:space="preserve">تموز إله الخصب في الديانات البابليه و هو راع ملك تزوج عشتار ارتبطت حياته و معاناته و موته بتعاقب الفصول الزراعيه و يقابله في الاساطير الفينيقيه و اليونانيه أدونيس .</w:t>
      </w:r>
    </w:p>
    <w:p>
      <w:pPr/>
      <w:r>
        <w:rPr>
          <w:shd w:val="clear" w:fill="eeee80"/>
        </w:rPr>
        <w:t xml:space="preserve">الرمز  هو كل ما يحل محل شئ اخر في الدلاله عليه لا بطريقه المطابقه التامه و إنما بالإيحاء بوجود علاقه متعارف عليها و عادة ما يكون الرمز بهذا المعنى شيئا ملموسا يحل محل المجرد و هناك وجه أكثر تعقيد للرموز هو الشئ الملموس الذي يوحي بتداعي المعاني بملموس أو مجرد كتصوير رجل هرم رمزا للخريف.</w:t>
      </w:r>
    </w:p>
    <w:p>
      <w:pPr/>
      <w:r>
        <w:rPr>
          <w:shd w:val="clear" w:fill="eeee80"/>
        </w:rPr>
        <w:t xml:space="preserve">تطلق كلمه رمز على كل ما يتضمن أو يوحي بمعنى غير معناه الظاهر الواضح كما هو الحال في اعتبار قطعة القماش الحمراء اللون المعلقة في أخر جرار مثلا رمزا إلى الخطر.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2026-11-08T00:37:08+00:00</dcterms:created>
  <dcterms:modified xsi:type="dcterms:W3CDTF">2026-11-08T00:37:08+00:00</dcterms:modified>
</cp:coreProperties>
</file>

<file path=docProps/custom.xml><?xml version="1.0" encoding="utf-8"?>
<Properties xmlns="http://schemas.openxmlformats.org/officeDocument/2006/custom-properties" xmlns:vt="http://schemas.openxmlformats.org/officeDocument/2006/docPropsVTypes"/>
</file>