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إطلاق العدد الثاني من مجلة UOS Digest في كلية الاتصال بجامعة الشارقة</w:t>
      </w:r>
    </w:p>
    <w:p>
      <w:pPr/>
      <w:r>
        <w:rPr>
          <w:shd w:val="clear" w:fill="eeee80"/>
        </w:rPr>
        <w:t xml:space="preserve">نص الخبر:</w:t>
      </w:r>
    </w:p>
    <w:p>
      <w:pPr/>
      <w:r>
        <w:rPr/>
        <w:t xml:space="preserve">نظّمت كلية الاتصال في جامعة الشارقة فعالية لإطلاق العدد الثاني من مجلة UOS Digest، وذلك يوم الثلاثاء الموافق 30 سبتمبر 2025 في مبنى W7، بحضور عدد من الطلبة وأعضاء الهيئة الأكاديمية.تضمّنت الفعالية أحاديث ملهمة وأنشطة تفاعلية وأجواء مليئة بالحيوية والطاقة، إضافةً إلى مسابقات وفرص لتطوير المهارات الإعلامية وتعزيز التواصل بين الطلبة.</w:t>
      </w:r>
    </w:p>
    <w:p>
      <w:pPr/>
      <w:r>
        <w:rPr>
          <w:shd w:val="clear" w:fill="eeee80"/>
        </w:rPr>
        <w:t xml:space="preserve"> كما تزامن الحدث مع الاحتفال باليوم العالمي للبودكاست،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2026-08-21T10:36:03+00:00</dcterms:created>
  <dcterms:modified xsi:type="dcterms:W3CDTF">2026-08-21T10:36:03+00:00</dcterms:modified>
</cp:coreProperties>
</file>

<file path=docProps/custom.xml><?xml version="1.0" encoding="utf-8"?>
<Properties xmlns="http://schemas.openxmlformats.org/officeDocument/2006/custom-properties" xmlns:vt="http://schemas.openxmlformats.org/officeDocument/2006/docPropsVTypes"/>
</file>