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تشير الهوية الوطنية إلى مجموعة الخصائص الثقافية والاجتماعية والتاريخية التي تميز مجتمعًا معينًا عن غيره من المجتمعات،</w:t>
      </w:r>
    </w:p>
    <w:p>
      <w:pPr/>
      <w:r>
        <w:rPr>
          <w:shd w:val="clear" w:fill="eeee80"/>
        </w:rPr>
        <w:t xml:space="preserve"> والقيم المشتركة بين أفراد المجتمع.</w:t>
      </w:r>
    </w:p>
    <w:p>
      <w:pPr/>
      <w:r>
        <w:rPr>
          <w:shd w:val="clear" w:fill="eeee80"/>
        </w:rPr>
        <w:t xml:space="preserve"> تتشكل الهوية الوطنية من مزيج فريد من العوامل التاريخية والجغرافية والثقافية التي أسهمت في بناء مجتمع متماسك يحافظ على تراثه ويعتز بانتمائه الوطني.</w:t>
      </w:r>
    </w:p>
    <w:p>
      <w:pPr/>
      <w:r>
        <w:rPr>
          <w:shd w:val="clear" w:fill="eeee80"/>
        </w:rPr>
        <w:t xml:space="preserve">وتعد اللغة العربية أحد أهم عناصر الهوية العُمانية،</w:t>
      </w:r>
    </w:p>
    <w:p>
      <w:pPr/>
      <w:r>
        <w:rPr>
          <w:shd w:val="clear" w:fill="eeee80"/>
        </w:rPr>
        <w:t xml:space="preserve"> فهي وسيلة التواصل الأساسية بين أفراد المجتمع،</w:t>
      </w:r>
    </w:p>
    <w:p>
      <w:pPr/>
      <w:r>
        <w:rPr>
          <w:shd w:val="clear" w:fill="eeee80"/>
        </w:rPr>
        <w:t xml:space="preserve"> كما تمثل وعاءً للثقافة والتاريخ والقيم الاجتماعية.</w:t>
      </w:r>
    </w:p>
    <w:p>
      <w:pPr/>
      <w:r>
        <w:rPr>
          <w:shd w:val="clear" w:fill="eeee80"/>
        </w:rPr>
        <w:t xml:space="preserve"> كذلك يلعب الدين الإسلامي دورًا محوريًا في تشكيل القيم الأخلاقية والسلوكية للمجتمع العُماني،</w:t>
      </w:r>
    </w:p>
    <w:p>
      <w:pPr/>
      <w:r>
        <w:rPr>
          <w:shd w:val="clear" w:fill="eeee80"/>
        </w:rPr>
        <w:t xml:space="preserve"> حيث يعزز مبادئ التعاون والتسامح والاحترام المتبادل بين أفراد المجتمع.</w:t>
      </w:r>
    </w:p>
    <w:p>
      <w:pPr/>
      <w:r>
        <w:rPr>
          <w:shd w:val="clear" w:fill="eeee80"/>
        </w:rPr>
        <w:t xml:space="preserve"> كما تسهم العادات والتقاليد العُمانية في تعزيز روح الانتماء الوطني،</w:t>
      </w:r>
    </w:p>
    <w:p>
      <w:pPr/>
      <w:r>
        <w:rPr>
          <w:shd w:val="clear" w:fill="eeee80"/>
        </w:rPr>
        <w:t xml:space="preserve"> والتمسك بقيم الكرم والتكافل الاجتماعي.</w:t>
      </w:r>
    </w:p>
    <w:p>
      <w:pPr/>
      <w:r>
        <w:rPr>
          <w:shd w:val="clear" w:fill="eeee80"/>
        </w:rPr>
        <w:t xml:space="preserve"> فهي العلاقة التي تربط الفرد بوطنه،</w:t>
      </w:r>
    </w:p>
    <w:p>
      <w:pPr/>
      <w:r>
        <w:rPr>
          <w:shd w:val="clear" w:fill="eeee80"/>
        </w:rPr>
        <w:t xml:space="preserve"> وتشمل مجموعة من الحقوق والواجبات التي يتحملها المواطن تجاه دولته ومجتمعه.</w:t>
      </w:r>
    </w:p>
    <w:p>
      <w:pPr/>
      <w:r>
        <w:rPr>
          <w:shd w:val="clear" w:fill="eeee80"/>
        </w:rPr>
        <w:t xml:space="preserve"> وتتمثل قيم المواطنة في الالتزام بالقوانين،</w:t>
      </w:r>
    </w:p>
    <w:p>
      <w:pPr/>
      <w:r>
        <w:rPr>
          <w:shd w:val="clear" w:fill="eeee80"/>
        </w:rPr>
        <w:t xml:space="preserve"> والمشاركة في خدمة المجتمع،</w:t>
      </w:r>
    </w:p>
    <w:p>
      <w:pPr/>
      <w:r>
        <w:rPr>
          <w:shd w:val="clear" w:fill="eeee80"/>
        </w:rPr>
        <w:t xml:space="preserve"> والعمل على تحقيق التنمية الوطنية.</w:t>
      </w:r>
    </w:p>
    <w:p>
      <w:pPr/>
      <w:r>
        <w:rPr>
          <w:shd w:val="clear" w:fill="eeee80"/>
        </w:rPr>
        <w:t xml:space="preserve"> وتحرص سلطنة عُمان على تعزيز هذه القيم من خلال المناهج التعليمية والبرامج التوعوية التي تهدف إلى بناء جيل واعٍ ومسؤول قادر على مواجهة التحديات المعاصرة.</w:t>
      </w:r>
    </w:p>
    <w:p>
      <w:pPr/>
      <w:r>
        <w:rPr>
          <w:shd w:val="clear" w:fill="eeee80"/>
        </w:rPr>
        <w:t xml:space="preserve">كما أن الهوية العُمانية لا تقتصر على الجانب الثقافي فقط،</w:t>
      </w:r>
    </w:p>
    <w:p>
      <w:pPr/>
      <w:r>
        <w:rPr>
          <w:shd w:val="clear" w:fill="eeee80"/>
        </w:rPr>
        <w:t xml:space="preserve"> بل تشمل أيضًا الشعور بالانتماء الوطني والاعتزاز بتاريخ الوطن وإنجازاته.</w:t>
      </w:r>
    </w:p>
    <w:p>
      <w:pPr/>
      <w:r>
        <w:rPr>
          <w:shd w:val="clear" w:fill="eeee80"/>
        </w:rPr>
        <w:t xml:space="preserve"> وقد لعبت النهضة الحديثة في سلطنة عُمان دورًا كبيرًا في تعزيز الهوية الوطنية،</w:t>
      </w:r>
    </w:p>
    <w:p>
      <w:pPr/>
      <w:r>
        <w:rPr>
          <w:shd w:val="clear" w:fill="eeee80"/>
        </w:rPr>
        <w:t xml:space="preserve"> حيث شهدت البلاد تطورًا ملحوظًا في مختلف المجالات الاقتصادية والتعليمية والاجتماعية،</w:t>
      </w:r>
    </w:p>
    <w:p>
      <w:pPr/>
      <w:r>
        <w:rPr>
          <w:shd w:val="clear" w:fill="eeee80"/>
        </w:rPr>
        <w:t xml:space="preserve"> مما أسهم في تعزيز ثقة المواطن بوطنه وزيادة شعوره بالمسؤولية تجاه المجتمع.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2026-08-16T11:43:07+00:00</dcterms:created>
  <dcterms:modified xsi:type="dcterms:W3CDTF">2026-08-16T11:43:07+00:00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