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يري بعض المختصين أن الكتابة الإدارية فن وذلك لأن الكتابة الإدارية تميز الأشخاص الذين يمتلكون حسن الإسلوب والقدرة علي إدارة الحوار.فالكتابة الإدارية: هي إسلوب تقريري يسيطر عليه المنطق، وله قواعد أصولية وهي الدقة والهدوء.ويحتم علي المتمرس أن يمتلك القدرة اللغوية، وأن يكون من الذين يقدر من يخاطب، ويعرف حدود إستجابة المتلقي للخطاب أي معلومة.</w:t>
      </w:r>
    </w:p>
    <w:p>
      <w:pPr/>
      <w:r>
        <w:rPr>
          <w:shd w:val="clear" w:fill="eeee80"/>
        </w:rPr>
        <w:t xml:space="preserve">فالكتابة الإدارية بحسب ما عرفها أهل الإختصاص: بإنها ذات واقعية ومستوفية الشروط،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2026-10-05T22:47:46+00:00</dcterms:created>
  <dcterms:modified xsi:type="dcterms:W3CDTF">2026-10-05T22:47:46+00:00</dcterms:modified>
</cp:coreProperties>
</file>

<file path=docProps/custom.xml><?xml version="1.0" encoding="utf-8"?>
<Properties xmlns="http://schemas.openxmlformats.org/officeDocument/2006/custom-properties" xmlns:vt="http://schemas.openxmlformats.org/officeDocument/2006/docPropsVTypes"/>
</file>