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يري بعض المختصين أن الكتابة الإدارية فن وذلك لأن الكتابة الإدارية تميز الأشخاص الذين يمتلكون حسن الإسلوب والقدرة علي إدارة الحوار.فالكتابة الإدارية: هي إسلوب تقريري يسيطر عليه المنطق، وله قواعد أصولية وهي الدقة والهدوء.ويحتم علي المتمرس أن يمتلك القدرة اللغوية، وأن يكون من الذين يقدر من يخاطب، ويعرف حدود إستجابة المتلقي للخطاب أي معلومة.</w:t>
      </w:r>
    </w:p>
    <w:p>
      <w:pPr/>
      <w:r>
        <w:rPr>
          <w:shd w:val="clear" w:fill="eeee80"/>
        </w:rPr>
        <w:t xml:space="preserve">فالكتابة الإدارية بحسب ما عرفها أهل الإختصاص: بإنها ذات واقعية ومستوفية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2026-10-26T14:56:27+00:00</dcterms:created>
  <dcterms:modified xsi:type="dcterms:W3CDTF">2026-10-26T14:56:27+00:00</dcterms:modified>
</cp:coreProperties>
</file>

<file path=docProps/custom.xml><?xml version="1.0" encoding="utf-8"?>
<Properties xmlns="http://schemas.openxmlformats.org/officeDocument/2006/custom-properties" xmlns:vt="http://schemas.openxmlformats.org/officeDocument/2006/docPropsVTypes"/>
</file>