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البيانات الرقمية :</w:t>
      </w:r>
    </w:p>
    <w:p>
      <w:pPr/>
      <w:r>
        <w:rPr>
          <w:shd w:val="clear" w:fill="eeee80"/>
        </w:rPr>
        <w:t xml:space="preserve">البيانات الرقمية Digital Data الوسيلة التي تتكامل بها منتجات التخصصات العلمية والتطبيقات المكونة للجيوماتكس Geomatics.</w:t>
      </w:r>
    </w:p>
    <w:p>
      <w:pPr/>
      <w:r>
        <w:rPr>
          <w:shd w:val="clear" w:fill="eeee80"/>
        </w:rPr>
        <w:t xml:space="preserve"> وتعد الخرائط الرقمية Digital Maps النتاج النهائي للتكامل البياني لهذه العلوم والتطبيقات وتعتمد على الحاسب الآلى والذي يسهل عليه التعامل مع البيانات بهيئتها الرقمية بعد تشفيرها.</w:t>
      </w:r>
    </w:p>
    <w:p>
      <w:pPr/>
      <w:r>
        <w:rPr>
          <w:shd w:val="clear" w:fill="eeee80"/>
        </w:rPr>
        <w:t xml:space="preserve"> ظهر مصطلح الجيوماتكس للمرة الأولى في بداية الثمانينات من القرن العشرين الميلادي في جامعة الاقبال Laval الكندية،</w:t>
      </w:r>
    </w:p>
    <w:p>
      <w:pPr/>
      <w:r>
        <w:rPr>
          <w:shd w:val="clear" w:fill="eeee80"/>
        </w:rPr>
        <w:t xml:space="preserve"> اعتمادا على مفهوم أن تقنية الحاسبات قد انتجت</w:t>
      </w:r>
    </w:p>
    <w:p>
      <w:pPr/>
      <w:r>
        <w:rPr>
          <w:shd w:val="clear" w:fill="eeee80"/>
        </w:rPr>
        <w:t xml:space="preserve">ثورة علمية في المسح أو القياسات الأرضية وفي تمثيل البيانات رقميا بدرجة تناسب التعامل مع كم ضخم من البيانات.</w:t>
      </w:r>
    </w:p>
    <w:p>
      <w:pPr/>
      <w:r>
        <w:rPr>
          <w:shd w:val="clear" w:fill="eeee80"/>
        </w:rPr>
        <w:t xml:space="preserve"> ومن هذا فأن تعريف الجيوماتكس يتمثل في: أسلوب متكامل متعدد التخصصات لاختيار الأجهزة والتقنيات المناسبة لجمع و تخزين ونمذجة وتحليل و استرجاع و عرض و توزيع المعلومات المكانية .</w:t>
      </w:r>
    </w:p>
    <w:p>
      <w:pPr/>
      <w:r>
        <w:rPr>
          <w:shd w:val="clear" w:fill="eeee80"/>
        </w:rPr>
        <w:t xml:space="preserve"> الناتجة من عدة مصادر والمحددة الدقة والخصائص - في صورة رقمية"</w:t>
      </w:r>
    </w:p>
    <w:p>
      <w:pPr/>
      <w:r>
        <w:rPr>
          <w:shd w:val="clear" w:fill="eeee80"/>
        </w:rPr>
        <w:t xml:space="preserve">مكونات الجيوماتكس</w:t>
      </w:r>
    </w:p>
    <w:p>
      <w:pPr/>
      <w:r>
        <w:rPr>
          <w:shd w:val="clear" w:fill="eeee80"/>
        </w:rPr>
        <w:t xml:space="preserve">او تخصص الجيوماتكس في جوهره على عدد من التخصصات العلية أو العلوم الأساسية وأيضا التقنيات والتي تشمل:</w:t>
      </w:r>
    </w:p>
    <w:p>
      <w:pPr/>
      <w:r>
        <w:rPr>
          <w:shd w:val="clear" w:fill="eeee80"/>
        </w:rPr>
        <w:t xml:space="preserve">علم الكمبيوتر Computer Science ويستخدم في تمثيل و تشغيل (حساب)</w:t>
      </w:r>
    </w:p>
    <w:p>
      <w:pPr/>
      <w:r>
        <w:rPr>
          <w:shd w:val="clear" w:fill="eeee80"/>
        </w:rPr>
        <w:t xml:space="preserve">المعلومات المجمعة من خلال تطوير أجهزة تقنية ( عتاد أو hardware) و طرق و نماذج ونظم تقنية برامج أو software)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2026-09-13T17:21:02+00:00</dcterms:created>
  <dcterms:modified xsi:type="dcterms:W3CDTF">2026-09-13T17:21:02+00:00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