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المتغير التابع la variable indépendante: يعتبر المتغير التابع بؤرة اهتمام الباحث و محركا مهما لتوجيهاته،</w:t>
      </w:r>
    </w:p>
    <w:p>
      <w:pPr/>
      <w:r>
        <w:rPr/>
        <w:t xml:space="preserve"> حيث يحاول الباحث وضع هذا النوع من المتغيرات و طبيعة تغيراتها، وبعبارة اخرى فإن المتغير التابع هو المتغير الرئيسي الذي يخضع للتحري، وعلى هذا الأساس فإن تحليل المتغير التابع و التحري عنه و إيجاد ماهية المتغيرات التي تؤثر فيه هو أساس تحرك الباحث في إيجاد الإجابة المحتملة عن تساؤلاته،</w:t>
      </w:r>
    </w:p>
    <w:p>
      <w:pPr/>
      <w:r>
        <w:rPr>
          <w:shd w:val="clear" w:fill="eeee80"/>
        </w:rPr>
        <w:t xml:space="preserve"> ومن أجل هذا فإن الباحث يكون مهتما في القيمة الكمية للمتغير التابع و قياسه،</w:t>
      </w:r>
    </w:p>
    <w:p>
      <w:pPr/>
      <w:r>
        <w:rPr/>
        <w:t xml:space="preserve"> وكذلك قياس بقية المتغيرات المؤثرة فيه.</w:t>
      </w:r>
    </w:p>
    <w:p>
      <w:pPr/>
      <w:r>
        <w:rPr>
          <w:shd w:val="clear" w:fill="eeee80"/>
        </w:rPr>
        <w:t xml:space="preserve">المتغير المستقل la variable dépendante:المتغير المستقل وذلك الذي يؤثر فيه المتغير التابع ولا يوجد المتغير المستقل (المؤثر )إلا بوجود المتغير التابع(المتأثر)،</w:t>
      </w:r>
    </w:p>
    <w:p>
      <w:pPr/>
      <w:r>
        <w:rPr>
          <w:shd w:val="clear" w:fill="eeee80"/>
        </w:rPr>
        <w:t xml:space="preserve"> ويفترض الباحث أن أي زيادة في مقدار المتغير التابع تنجم عن زيادة أو نقصان في المتغير المستقل .</w:t>
      </w:r>
    </w:p>
    <w:p>
      <w:pPr/>
      <w:r>
        <w:rPr>
          <w:shd w:val="clear" w:fill="eeee80"/>
        </w:rPr>
        <w:t xml:space="preserve">المتغير الدخيل :la variable intermédiaireان لم ينتهي الباحث لاي عامل يمكن ان يؤثر في المتغير التابع او لم يسيطر عليه فان ذلك المتغير متغيرا داخل ويهدد وجوده الصدق الداخلي للبحث،</w:t>
      </w:r>
    </w:p>
    <w:p>
      <w:pPr/>
      <w:r>
        <w:rPr/>
        <w:t xml:space="preserve"> أي أن الباحث سوف لن يستطيع ان يعزو النتائج لتأثير المتغير المستقل وحده.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2026-10-10T04:03:37+00:00</dcterms:created>
  <dcterms:modified xsi:type="dcterms:W3CDTF">2026-10-10T04:03:37+00:00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