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Small IntestineThe small intestine consists of three parts: theduodenum, the jejunum, and the ileumThe entire small intestine is about 6m long (4.6-9m).</w:t>
      </w:r>
    </w:p>
    <w:p>
      <w:pPr/>
      <w:r>
        <w:rPr>
          <w:shd w:val="clear" w:fill="eeee80"/>
        </w:rPr>
        <w:t xml:space="preserve">The duodenum is about 25 cm long.</w:t>
      </w:r>
    </w:p>
    <w:p>
      <w:pPr/>
      <w:r>
        <w:rPr>
          <w:shd w:val="clear" w:fill="eeee80"/>
        </w:rPr>
        <w:t xml:space="preserve">Thejejunum, constituting about two-fifths of thetotal length of the small intestine, is about 2.5mlong; and the ileum, constituting three-fifths ofthe small intestine, is about 3.5m long.</w:t>
      </w:r>
    </w:p>
    <w:p>
      <w:pPr/>
      <w:r>
        <w:rPr>
          <w:shd w:val="clear" w:fill="eeee80"/>
        </w:rPr>
        <w:t xml:space="preserve">Two major accessory glands, the liver and thepancreas, are associated with the duodenum.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2026-10-19T11:32:33+00:00</dcterms:created>
  <dcterms:modified xsi:type="dcterms:W3CDTF">2026-10-19T11:32:33+00:00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