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 أنّ المملكة العربية السعودية هي إحدى أكبر الدول العربية والشرق أوسطيه اقتصاديا واقليمًا،</w:t>
      </w:r>
    </w:p>
    <w:p>
      <w:pPr/>
      <w:r>
        <w:rPr>
          <w:shd w:val="clear" w:fill="eeee80"/>
        </w:rPr>
        <w:t xml:space="preserve"> وقيمة قومية في قلوب الوطن العربي،</w:t>
      </w:r>
    </w:p>
    <w:p>
      <w:pPr/>
      <w:r>
        <w:rPr>
          <w:shd w:val="clear" w:fill="eeee80"/>
        </w:rPr>
        <w:t xml:space="preserve"> وقد حرصت المملكة على الحفاظ على دورها الفعال اقليمًا في رعاية شؤون مواطنيها والسعي الجاد في طريق الوصول إلى مصافِ الدول المتقدمة على كافة الأصعدة،</w:t>
      </w:r>
    </w:p>
    <w:p>
      <w:pPr/>
      <w:r>
        <w:rPr>
          <w:shd w:val="clear" w:fill="eeee80"/>
        </w:rPr>
        <w:t xml:space="preserve"> وبتوجيهات من الملك سلمان بن عبد العزيز-حفظه الله ورعاه- والأمير محمد بن سلمان ولي العهد،</w:t>
      </w:r>
    </w:p>
    <w:p>
      <w:pPr/>
      <w:r>
        <w:rPr>
          <w:shd w:val="clear" w:fill="eeee80"/>
        </w:rPr>
        <w:t xml:space="preserve"> خطة ممنهجة مبنية على أساس واضح وقوي،</w:t>
      </w:r>
    </w:p>
    <w:p>
      <w:pPr/>
      <w:r>
        <w:rPr>
          <w:shd w:val="clear" w:fill="eeee80"/>
        </w:rPr>
        <w:t xml:space="preserve"> ترافقت مع نيّة جادة للقيام بسلسلة من المشاريع الضخمة والاستثمارات التي تضمن لها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2026-10-12T09:41:54+00:00</dcterms:created>
  <dcterms:modified xsi:type="dcterms:W3CDTF">2026-10-12T09:41:54+00:00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