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يضع الحدود بين بعض الالفاظ والمعاني المتداخلة كي لا تضيع المفاهيم في ذلك التداخل وتنحرف الاحكام نتيجة ذلك ولذا فالامر يستلزم أولا التفريق بين عبارة - التهيئة للثورة - وبين عبارة المساهمة في الثورة فالمقصود في العبارة الأولى العمل على شحن الاذهان بالآراء المستهدفة الانقلاب على الواقع حتى اذا اندلعت شرارة الثورة كان الرأي العام مستعدا لقبولها مسارعا لاحتضانها لسبق معرفته بما تنطوي عليه من خطوط 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