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خطوات التسويق الإستراتيجي</w:t>
      </w:r>
    </w:p>
    <w:p>
      <w:pPr/>
      <w:r>
        <w:rPr>
          <w:shd w:val="clear" w:fill="eeee80"/>
        </w:rPr>
        <w:t xml:space="preserve">كما رأينا في الفصلين السابقين تبين أن النشاط التسويقي يقوم على مجموعة من الوظائف مترجمة في مجموعة السياسات والإستراتيجيات الجزئية تعمل كلها لأجل تحقيق غايات و اهدافه الوظيفة التسويقية.</w:t>
      </w:r>
    </w:p>
    <w:p>
      <w:pPr/>
      <w:r>
        <w:rPr/>
        <w:t xml:space="preserve"> و لتحقيق هذه الأهداف لابد من وجود خطوات تمر عليها الخطة الإستراتيجية للتسويق.</w:t>
      </w:r>
    </w:p>
    <w:p>
      <w:pPr/>
      <w:r>
        <w:rPr>
          <w:shd w:val="clear" w:fill="eeee80"/>
        </w:rPr>
        <w:t xml:space="preserve">تحليل الموقف و تحديد الرسالة</w:t>
      </w:r>
    </w:p>
    <w:p>
      <w:pPr/>
      <w:r>
        <w:rPr>
          <w:shd w:val="clear" w:fill="eeee80"/>
        </w:rPr>
        <w:t xml:space="preserve">- تحليل و معرفة مطالبه أصحاب المصالح.</w:t>
      </w:r>
    </w:p>
    <w:p>
      <w:pPr/>
      <w:r>
        <w:rPr>
          <w:shd w:val="clear" w:fill="eeee80"/>
        </w:rPr>
        <w:t xml:space="preserve">النظرة التحليلية للعوامل السابقة تسمح للمؤسسة من وضع رؤية واضحة المعالم و طموحة تشكل رسالة المنظمة و التي يعني مفهومها" رسالة المنظمة تعني الغرض الأساسي الذي وجدت من أجله المنظمة،</w:t>
      </w:r>
    </w:p>
    <w:p>
      <w:pPr/>
      <w:r>
        <w:rPr/>
        <w:t xml:space="preserve">لها، مبرر وجودها و استمرارها، أو المهمة الجوهرية لها،</w:t>
      </w:r>
    </w:p>
    <w:p>
      <w:pPr/>
      <w:r>
        <w:rPr>
          <w:shd w:val="clear" w:fill="eeee80"/>
        </w:rPr>
        <w:t xml:space="preserve">تعبر عن الرؤيا العامة من جهة وتوصيف أكثر تفسيرا لأنشطة ومنتجات و مصالح المنظمة و قيمها</w:t>
      </w:r>
    </w:p>
    <w:p>
      <w:pPr/>
      <w:r>
        <w:rPr>
          <w:shd w:val="clear" w:fill="eeee80"/>
        </w:rPr>
        <w:t xml:space="preserve">الأساسية من جهة أخرى" .</w:t>
      </w:r>
    </w:p>
    <w:p>
      <w:pPr/>
      <w:r>
        <w:rPr/>
        <w:t xml:space="preserve">من التعريف السابق للرسالة.</w:t>
      </w:r>
    </w:p>
    <w:p>
      <w:pPr/>
      <w:r>
        <w:rPr>
          <w:shd w:val="clear" w:fill="eeee80"/>
        </w:rPr>
        <w:t xml:space="preserve"> وإذا اعتبرنا أن المنظمة عبارة عن هيكل متكامل من الأنشطة،</w:t>
      </w:r>
    </w:p>
    <w:p>
      <w:pPr/>
      <w:r>
        <w:rPr>
          <w:shd w:val="clear" w:fill="eeee80"/>
        </w:rPr>
        <w:t xml:space="preserve">بما ستقوم به لتحقيق الرسالة العامة للمنظمة</w:t>
      </w:r>
    </w:p>
    <w:p>
      <w:pPr/>
      <w:r>
        <w:rPr>
          <w:shd w:val="clear" w:fill="eeee80"/>
        </w:rPr>
        <w:t xml:space="preserve">مرحلة التحليل وتقييم الفرص</w:t>
      </w:r>
    </w:p>
    <w:p>
      <w:pPr/>
      <w:r>
        <w:rPr>
          <w:shd w:val="clear" w:fill="eeee80"/>
        </w:rPr>
        <w:t xml:space="preserve">تتضمن عملية التحليل الخطوات التالية:</w:t>
      </w:r>
    </w:p>
    <w:p>
      <w:pPr/>
      <w:r>
        <w:rPr>
          <w:shd w:val="clear" w:fill="eeee80"/>
        </w:rPr>
        <w:t xml:space="preserve">1. تحليل وتقييم وحدات العمال والمنتجات: بعد فهم تركيب أعمال المنحلة و تحليلها .</w:t>
      </w:r>
    </w:p>
    <w:p>
      <w:pPr/>
      <w:r>
        <w:rPr>
          <w:shd w:val="clear" w:fill="eeee80"/>
        </w:rPr>
        <w:t xml:space="preserve">تقييم موقفها من الأمور الهامة في التخطيط الإستراتيجي و يتألف من</w:t>
      </w:r>
    </w:p>
    <w:p>
      <w:pPr/>
      <w:r>
        <w:rPr>
          <w:shd w:val="clear" w:fill="eeee80"/>
        </w:rPr>
        <w:t xml:space="preserve">- تحليل و تركيب الأعمال وتقييم الوحدات الإستراتيجية</w:t>
      </w:r>
    </w:p>
    <w:p>
      <w:pPr/>
      <w:r>
        <w:rPr>
          <w:shd w:val="clear" w:fill="eeee80"/>
        </w:rPr>
        <w:t xml:space="preserve">التقييم الإستراتيجي لوحدات الأعمال المنتجات</w:t>
      </w:r>
    </w:p>
    <w:p>
      <w:pPr/>
      <w:r>
        <w:rPr>
          <w:shd w:val="clear" w:fill="eeee80"/>
        </w:rPr>
        <w:t xml:space="preserve">و هذا الإتحاد القرارات الإستراتيجية و هناك عدة إستراتيجيات أعاء وحدات الأعمال مثل إستراتيجية النمو في حالة المنتجات الجديدة،</w:t>
      </w:r>
    </w:p>
    <w:p>
      <w:pPr/>
      <w:r>
        <w:rPr/>
        <w:t xml:space="preserve"> إستراتيجية الانكماش في حالة نضع المنتوج.</w:t>
      </w:r>
    </w:p>
    <w:p>
      <w:pPr/>
      <w:r>
        <w:rPr>
          <w:shd w:val="clear" w:fill="eeee80"/>
        </w:rPr>
        <w:t xml:space="preserve">2 تحليل نقاط القوة والضعف و الفرص والتهديدات: يتطلب على إدارة المنظمة تحليل</w:t>
      </w:r>
    </w:p>
    <w:p>
      <w:pPr/>
      <w:r>
        <w:rPr/>
        <w:t xml:space="preserve">ومعرفة نقاط القوة و الضعف والفرص والتهديدات على مستوى المنظمة ككل. ا نقاط القوة تمثل قدرات و موارد المنشأة الداخلية.</w:t>
      </w:r>
    </w:p>
    <w:p>
      <w:pPr/>
      <w:r>
        <w:rPr>
          <w:shd w:val="clear" w:fill="eeee80"/>
        </w:rPr>
        <w:t xml:space="preserve">بد نقاط الضعفه : تعني عدم توافر قدرات داخلية معينة لدى المنظمة.</w:t>
      </w:r>
    </w:p>
    <w:p>
      <w:pPr/>
      <w:r>
        <w:rPr>
          <w:shd w:val="clear" w:fill="eeee80"/>
        </w:rPr>
        <w:t xml:space="preserve">الفرص و في العوامل الخارجية التي تساعد في تحقيق أهدافه.</w:t>
      </w:r>
    </w:p>
    <w:p>
      <w:pPr/>
      <w:r>
        <w:rPr>
          <w:shd w:val="clear" w:fill="eeee80"/>
        </w:rPr>
        <w:t xml:space="preserve">د التمديدات: عوامل خارجية تؤدي إلى فشل التنظيم في أصدافه.</w:t>
      </w:r>
    </w:p>
    <w:p>
      <w:pPr/>
      <w:r>
        <w:rPr>
          <w:shd w:val="clear" w:fill="eeee80"/>
        </w:rPr>
        <w:t xml:space="preserve">لقد ظهرت عدة دراسات استمر بتحليل المنظمة نذكر منها مصفوفة النمو المجموعة بوستن</w:t>
      </w:r>
    </w:p>
    <w:p>
      <w:pPr/>
      <w:r>
        <w:rPr>
          <w:shd w:val="clear" w:fill="eeee80"/>
        </w:rPr>
        <w:t xml:space="preserve">الاستشارية ومدخل جنرال الكتريك و مصفوفة (SWOT) للفرس والتهديدات</w:t>
      </w:r>
    </w:p>
    <w:p>
      <w:pPr/>
      <w:r>
        <w:rPr>
          <w:shd w:val="clear" w:fill="eeee80"/>
        </w:rPr>
        <w:t xml:space="preserve">1. الإستراتيجيات التسويقية في مراحل دورة المنتج: تختلف الإستراتيجيات التسويقية التي تطبقها المنظمة باختلاف المرحلة التي يمر بها المنتج و ذلك</w:t>
      </w:r>
    </w:p>
    <w:p>
      <w:pPr/>
      <w:r>
        <w:rPr>
          <w:shd w:val="clear" w:fill="eeee80"/>
        </w:rPr>
        <w:t xml:space="preserve">ا. الإستراتيجية التسويقية في مرحلة التقديم: في هذه المرحلة يمكن إتباع</w:t>
      </w:r>
    </w:p>
    <w:p>
      <w:pPr/>
      <w:r>
        <w:rPr>
          <w:shd w:val="clear" w:fill="eeee80"/>
        </w:rPr>
        <w:t xml:space="preserve">- إستراتيجية السعر المرتفع و الترويج المكثف.</w:t>
      </w:r>
    </w:p>
    <w:p>
      <w:pPr/>
      <w:r>
        <w:rPr>
          <w:shd w:val="clear" w:fill="eeee80"/>
        </w:rPr>
        <w:t xml:space="preserve">- إستراتيجية السعر المرتفع و الترويج المنخفض.</w:t>
      </w:r>
    </w:p>
    <w:p>
      <w:pPr/>
      <w:r>
        <w:rPr>
          <w:shd w:val="clear" w:fill="eeee80"/>
        </w:rPr>
        <w:t xml:space="preserve">- إستراتيجية السعر المنفض و الترويج المرتفع.</w:t>
      </w:r>
    </w:p>
    <w:p>
      <w:pPr/>
      <w:r>
        <w:rPr>
          <w:shd w:val="clear" w:fill="eeee80"/>
        </w:rPr>
        <w:t xml:space="preserve">إستراتيجية اختراق السوق التي تعتمد على السعر المخفض و الترويج</w:t>
      </w:r>
    </w:p>
    <w:p>
      <w:pPr/>
      <w:r>
        <w:rPr>
          <w:shd w:val="clear" w:fill="eeee80"/>
        </w:rPr>
        <w:t xml:space="preserve">ب. الإستراتيجية التسويقية في مرحلة النمو: تحاول المنظمة في هذه المرحلة</w:t>
      </w:r>
    </w:p>
    <w:p>
      <w:pPr/>
      <w:r>
        <w:rPr>
          <w:shd w:val="clear" w:fill="eeee80"/>
        </w:rPr>
        <w:t xml:space="preserve">التطور السريع باستغلال كل الفرص المتاحة أمامها.</w:t>
      </w:r>
    </w:p>
    <w:p>
      <w:pPr/>
      <w:r>
        <w:rPr>
          <w:shd w:val="clear" w:fill="eeee80"/>
        </w:rPr>
        <w:t xml:space="preserve">ج الإستراتيجية التسويقية في مرحلة النضج في هذه المرحلة تقوم المؤسسة بـ : - تعديل السوق البحث عن سوق جديد.</w:t>
      </w:r>
    </w:p>
    <w:p>
      <w:pPr/>
      <w:r>
        <w:rPr/>
        <w:t xml:space="preserve"> زيادة الاستخدامات المستملكين الحاليين.</w:t>
      </w:r>
    </w:p>
    <w:p>
      <w:pPr/>
      <w:r>
        <w:rPr>
          <w:shd w:val="clear" w:fill="eeee80"/>
        </w:rPr>
        <w:t xml:space="preserve">عن استعمالات جديدة للسلعة وترويجها.</w:t>
      </w:r>
    </w:p>
    <w:p>
      <w:pPr/>
      <w:r>
        <w:rPr>
          <w:shd w:val="clear" w:fill="eeee80"/>
        </w:rPr>
        <w:t xml:space="preserve">- تعديل المنتج من خلال تحسين الجودة الصورة المديل (النفط).</w:t>
      </w:r>
    </w:p>
    <w:p>
      <w:pPr/>
      <w:r>
        <w:rPr>
          <w:shd w:val="clear" w:fill="eeee80"/>
        </w:rPr>
        <w:t xml:space="preserve">1- تحديد المدافع التسويقية الأصداف التسويقية تعد بمثابة المتاني الكمية التي تحاول المنظمة للوصول اليه و بعدها تم تحليل الفرص الإستراتيجيات البديلة،</w:t>
      </w:r>
    </w:p>
    <w:p>
      <w:pPr/>
      <w:r>
        <w:rPr>
          <w:shd w:val="clear" w:fill="eeee80"/>
        </w:rPr>
        <w:t xml:space="preserve">- مراجعة الأهداف البيعية.</w:t>
      </w:r>
    </w:p>
    <w:p>
      <w:pPr/>
      <w:r>
        <w:rPr>
          <w:shd w:val="clear" w:fill="eeee80"/>
        </w:rPr>
        <w:t xml:space="preserve">- مراجعة الفرص والتهديدات.</w:t>
      </w:r>
    </w:p>
    <w:p>
      <w:pPr/>
      <w:r>
        <w:rPr>
          <w:shd w:val="clear" w:fill="eeee80"/>
        </w:rPr>
        <w:t xml:space="preserve">- صباغة الأهداف الرشيدة.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2026-10-17T02:54:25+00:00</dcterms:created>
  <dcterms:modified xsi:type="dcterms:W3CDTF">2026-10-17T02:54:25+00:00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