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قال: اعلمي يا ابنتي انه كان لاحد التجار أموال ومواش وكان له زوجة وأولاد وكان الله تعالى أعطاه معرفة ألسن الحيوانات والطير وكان مسكن ذلك التاجر الأرياف وكان عنده في داره حمار وثور فأتى يومًا الثور إلى مكان الحمار و الحمار في مكان الثور فوجده مكنوسًاو مرشوشًا وفي معلفه شعير مغربل وتبن ومغربل وهو نإم مستريح وفي بعض الأوقات ركبه صاحبه لحاجة تعرض له ويرجع على حاله فلما كان في بعض الأيام سمع التاجر الثور وهو يقول للحمار: هنيئًا لك ذلك أنا تعبان وأنت مستريح تأكل الشعير مغربلًا ويخدمونك وفي بعض الأوقات يركبك صاحبك ويرجع وأنا دائمًا للحرث.</w:t>
      </w:r>
    </w:p>
    <w:p>
      <w:pPr/>
      <w:r>
        <w:rPr>
          <w:shd w:val="clear" w:fill="eeee80"/>
        </w:rPr>
        <w:t xml:space="preserve"> فقال له الحمار: إذا خرجت إلى الغيط ووضعوا على رقبتك الناف فارقد ولا تقم ولو ضربوك فإن قمت فارقد ثانيًا فإذا رجعوا بك ووضعوا لك الفول فلا تأكله كأنك ضعيف وامتنع عن الأكل والشرب يومًا أو يومين أو ثلاثة فإنك تستريح من التعب والجهد وكان التاجر يسمع كلامهما فلما جاء السواق إلى الثور بعلفه أكل منه شيئًا يسيرًا فأصبح السواق يأخذ الثور إلى الحرث فوجده ضعيفًا فقال له التاجر: خذ الحمار وحرثه مكانه اليوم كله فلما رجع آخر النهار شكره الثور على تفضلاته حين أراحه من التعب في ذلك اليوم فلم يرد عليه الحمار جوابًا وندم أشد الندامة فلما رجع كان ثاني يوم جاء المزارع وأخذ الحمار وحرثه إلى آخر النهار فلم يرجع إلا مسلوخ الرقبة شديد الضعف فتأمله الثور وشكره ومجده فقال له الحمار: أعلم أني لك ناصح وقد سمعت صاحبنا يقول: إن لم يقم الثور من موضعه فأعطوه للجزار ليذبحه ويعمل جلده قطعًا وأنا خائف عليك ونصحتك والسلام.</w:t>
      </w:r>
    </w:p>
    <w:p>
      <w:pPr/>
      <w:r>
        <w:rPr>
          <w:shd w:val="clear" w:fill="eeee80"/>
        </w:rPr>
        <w:t xml:space="preserve"> فلما سمع الثور كلام الحمار شكره وقال في غد أسرح معهم ثم أن الثور أكل علفه بتمامه حتى لحس المذود بلسانه كل ذلك وصاحبهما يسمع كلامهما فلما طلع النهار وخرج التاجر وزوجه إلى دار البقر وجلسا فجاء السواق وأخذ الثور وخرج فلما رأى الثور صاحبه حرك ذنبه وظرط وبرطع فضحك التاجر حتى استلقى على قفاه.</w:t>
      </w:r>
    </w:p>
    <w:p>
      <w:pPr/>
      <w:r>
        <w:rPr/>
        <w:t xml:space="preserve"> فقالت له زوجته: من أي شيء تضحك فقال لها: شيء رأيته وسمعته ولا أقدر أن أبيح به فأموت فقالت له: لا بد أن تخبرني بذلك وما سبب ضحكك ولو كنت تموت فقال لها: ما أقدر أن أبوح به خوفًا من الموت فقالت له: أنت لم تضحك إلا علي.</w:t>
      </w:r>
    </w:p>
    <w:p>
      <w:pPr/>
      <w:r>
        <w:rPr>
          <w:shd w:val="clear" w:fill="eeee80"/>
        </w:rPr>
        <w:t xml:space="preserve"> ثم أنها لم تزل تلح عليه وتلح في الكلام إلى أن غلبت عليه فتحير أحضر أولاده وأرسل أحضر القاضي والشهود وأراد أن يوصي ثم يبوح لها بالسر ويموت لأنه كان يحبها محبة عظيمة لأنها بنت عمه وأم أولاده وكان ثم أنه أرسل وأحضر جميع أهلها وأهل جارته وقال لهم حكايته وأنه متى قال لأحد على سره مات فقال لها جميع الناس ممن حضر: بالله عليك اتركي هذا الأمر لئلا يموت زوجك أبو أولادك فقالت لهم: لا أرجع عنه حتى يقول لي ولو يموت.</w:t>
      </w:r>
    </w:p>
    <w:p>
      <w:pPr/>
      <w:r>
        <w:rPr>
          <w:shd w:val="clear" w:fill="eeee80"/>
        </w:rPr>
        <w:t xml:space="preserve"> ثم أن التاجر قام من عندهم وتوجه إلى دار الدواب ليتوضأ ثم يرجع يقول لهم ويموت.</w:t>
      </w:r>
    </w:p>
    <w:p>
      <w:pPr/>
      <w:r>
        <w:rPr>
          <w:shd w:val="clear" w:fill="eeee80"/>
        </w:rPr>
        <w:t xml:space="preserve"> وكان عنده ديك تحته خمسون دجاجة وكان عنده كلب فسمع التاجر الكلب وهو ينادي الديك ويسبه ويقول له: أنت فرحان وصاحبنا رايح يموت فقال الديك للكلب: وكيف ذلك الأمر فأعاد الكلب عليه القصة فقال له الديك: والله إن صاحبنا قليل العقل.</w:t>
      </w:r>
    </w:p>
    <w:p>
      <w:pPr/>
      <w:r>
        <w:rPr/>
        <w:t xml:space="preserve"> أنا لي خمسون زوجة أرضي هذه وأغضب هذه وهو ما له إلا زوجة واحدة ولا يعرف صلاح أمره معها فما له لا يأخذ لها بعضًا من عيدان التوت ثم يدخل إلى حجرتها ويضربها حتى تموت أو تتوب ولا تعود تسأله عن شيء.</w:t>
      </w:r>
    </w:p>
    <w:p>
      <w:pPr/>
      <w:r>
        <w:rPr>
          <w:shd w:val="clear" w:fill="eeee80"/>
        </w:rPr>
        <w:t xml:space="preserve"> قال: فلما سمع التاجر كلام الديك وهو يخاطب الكلب رجع إلى عقله وعزم على ضربها ثم قال الوزير لابنته شهرزاد ربما فعل بك مثل ما فعل التاجر بزوجته فقالت له: ما فعل قال: دخل عليها الحجرة بعدما قطع لها عيدان التوت وخبأها داخل الحجرة وقال لها: تعالي داخل الحجرة حتى أقول لك ولا ينظرني أحد ثم أموت فدخلت معه ثم أنه قفل باب الحجرة عليهما ونزل عليها بالضرب إلى أن أغمي عليها فقالت له: تبت ثم أنها قبلت يديه ورجليه وتابت وخرجت وإياه وفرح الجماعة وأهلها وقعدوا في أسر الأحوال إلى الممات.</w:t>
      </w:r>
    </w:p>
    <w:p>
      <w:pPr/>
      <w:r>
        <w:rPr>
          <w:shd w:val="clear" w:fill="eeee80"/>
        </w:rPr>
        <w:t xml:space="preserve"> فلما سمعت ابنة الوزير مقالة أبيها قالت له: لا بد من ذلك فجهزها وطلع إلى الملك شهريار وكانت قد أوصت أختها الصغيرة وقالت لها: إذا توجهت إلى الملك أرسلت أطلبك فإذا جئت عندي ورأيت الملك قضى حاجته مني قولي يا أختي حدثينا حديثًا غريبًا نقطع به السهر وأنا أحدثك حديثًا يكون فيه الخلاص إن شاء الله.</w:t>
      </w:r>
    </w:p>
    <w:p>
      <w:pPr/>
      <w:r>
        <w:rPr>
          <w:shd w:val="clear" w:fill="eeee80"/>
        </w:rPr>
        <w:t xml:space="preserve"> ثم أن أباها الوزير طلع بها إلى الملك فلما رآه فرح وقال: أتيت بحاجتي فقال: نعم فلما أراد أن يدخل عليها بكت فقال لها: ما بك فقالت: أيها الملك إن لي أختًا صغيرة أريد أن أودعها فأرسلها الملك إليها فجاءت إلى أختها وعانقتها وجلست تحت السرير فقام الملك وأخذ بكارتها ثم جلسوا يتحدثون فقالت لها أختها الصغيرة: بالله عليك يا أختي حدثينا حديثًا نقطع به سهر ليلتنا فقالت: حبًا وكرامة إن أذن الملك المهذب فلما سمع ذلك الكلام وكان به قلق ففرح بسماع الحديث.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2026-09-05T23:03:06+00:00</dcterms:created>
  <dcterms:modified xsi:type="dcterms:W3CDTF">2026-09-05T23:03:06+00:00</dcterms:modified>
</cp:coreProperties>
</file>

<file path=docProps/custom.xml><?xml version="1.0" encoding="utf-8"?>
<Properties xmlns="http://schemas.openxmlformats.org/officeDocument/2006/custom-properties" xmlns:vt="http://schemas.openxmlformats.org/officeDocument/2006/docPropsVTypes"/>
</file>