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خلية في الأردن هو وجهة سياحية رائعة في الشرق الأوسط،</w:t>
      </w:r>
    </w:p>
    <w:p>
      <w:pPr/>
      <w:r>
        <w:rPr>
          <w:shd w:val="clear" w:fill="eeee80"/>
        </w:rPr>
        <w:t xml:space="preserve"> يتميز بتاريخه العريق وتنوع طبيعته وثقافته الغنية.</w:t>
      </w:r>
    </w:p>
    <w:p>
      <w:pPr/>
      <w:r>
        <w:rPr>
          <w:shd w:val="clear" w:fill="eeee80"/>
        </w:rPr>
        <w:t xml:space="preserve"> تعد الرحلات السياحية الداخلية في الأردن فرصة مثالية لاستكشاف جمال هذا البلد المذهل.</w:t>
      </w:r>
    </w:p>
    <w:p>
      <w:pPr/>
      <w:r>
        <w:rPr>
          <w:shd w:val="clear" w:fill="eeee80"/>
        </w:rPr>
        <w:t xml:space="preserve">توفر الأردن العديد من الوجهات السياحية الشهيرة،</w:t>
      </w:r>
    </w:p>
    <w:p>
      <w:pPr/>
      <w:r>
        <w:rPr/>
        <w:t xml:space="preserve"> بدءًا من العاصمة عمّان التي تجمع بين الحضارة القديمة والحياة العصرية.</w:t>
      </w:r>
    </w:p>
    <w:p>
      <w:pPr/>
      <w:r>
        <w:rPr>
          <w:shd w:val="clear" w:fill="eeee80"/>
        </w:rPr>
        <w:t xml:space="preserve"> يمكن للزائرين استكشاف الأحياء التاريخية مثل البلد وجبل اللويبدة،</w:t>
      </w:r>
    </w:p>
    <w:p>
      <w:pPr/>
      <w:r>
        <w:rPr/>
        <w:t xml:space="preserve"> وزيارة الأماكن الثقافية والفنية مثل المتاحف والجاليريات.</w:t>
      </w:r>
    </w:p>
    <w:p>
      <w:pPr/>
      <w:r>
        <w:rPr>
          <w:shd w:val="clear" w:fill="eeee80"/>
        </w:rPr>
        <w:t xml:space="preserve">تضم الأردن أيضًا العديد من المعالم الأثرية المدهشة مثل مدينة البتراء الوردية،</w:t>
      </w:r>
    </w:p>
    <w:p>
      <w:pPr/>
      <w:r>
        <w:rPr>
          <w:shd w:val="clear" w:fill="eeee80"/>
        </w:rPr>
        <w:t xml:space="preserve"> يمكن انطلاق الزوار في رحلة استكشاف المدينة النابضة بالحياة واستكشاف قبو الكنز وعراقة المسارات الضيقة.</w:t>
      </w:r>
    </w:p>
    <w:p>
      <w:pPr/>
      <w:r>
        <w:rPr>
          <w:shd w:val="clear" w:fill="eeee80"/>
        </w:rPr>
        <w:t xml:space="preserve">توجد في الأردن أيضًا العديد من المناظر الطبيعية الخلابة،</w:t>
      </w:r>
    </w:p>
    <w:p>
      <w:pPr/>
      <w:r>
        <w:rPr/>
        <w:t xml:space="preserve"> مثل البحر الميت الشهير الذي يعد أدنى نقطة على سطح الأرض، ومنتزه دانة للحياة البرية الذي يضم مجموعة من الحيوانات المهددة بالانقراض.بالإضافة إلى ذلك،</w:t>
      </w:r>
    </w:p>
    <w:p>
      <w:pPr/>
      <w:r>
        <w:rPr>
          <w:shd w:val="clear" w:fill="eeee80"/>
        </w:rPr>
        <w:t xml:space="preserve"> يمكن للزوار الاستمتاع بالمغامرات الطبيعية في وادي رم الخلاب،</w:t>
      </w:r>
    </w:p>
    <w:p>
      <w:pPr/>
      <w:r>
        <w:rPr>
          <w:shd w:val="clear" w:fill="eeee80"/>
        </w:rPr>
        <w:t xml:space="preserve"> حيث يمكنهم القيام برحلات ركوب الجمال والتسلق والتجول في الصحراء.</w:t>
      </w:r>
    </w:p>
    <w:p>
      <w:pPr/>
      <w:r>
        <w:rPr/>
        <w:t xml:space="preserve">تعتبر الرحلات السياحية الداخلية في الأردن فرصة للاستمتاع بتجربة ثقافية فريدة واستكشاف المعالم الطبيعية الرائعة. سواء كنت تبحث عن الثقافة،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2026-09-16T08:08:32+00:00</dcterms:created>
  <dcterms:modified xsi:type="dcterms:W3CDTF">2026-09-16T08:08:32+00:00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