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النظام الإقطاعي هو نظام اقتصادي واجتماعي ساد في أوروبا خلال العصور الوسطى،</w:t>
      </w:r>
    </w:p>
    <w:p>
      <w:pPr/>
      <w:r>
        <w:rPr>
          <w:shd w:val="clear" w:fill="eeee80"/>
        </w:rPr>
        <w:t xml:space="preserve"> حيث كانت السلطة السياسية والاقتصادية مركزة في يد الإقطاعيين الذين يمتلكون الأراضي.</w:t>
      </w:r>
    </w:p>
    <w:p>
      <w:pPr/>
      <w:r>
        <w:rPr/>
        <w:t xml:space="preserve"> كانت الأراضي تُعتبر مصدر الثروة والسلطة،</w:t>
      </w:r>
    </w:p>
    <w:p>
      <w:pPr/>
      <w:r>
        <w:rPr>
          <w:shd w:val="clear" w:fill="eeee80"/>
        </w:rPr>
        <w:t xml:space="preserve"> وكان الإقطاعيون يقومون بتوزيع الأراضي على الفلاحين (الأقنان) مقابل العمل في أراضيهم.</w:t>
      </w:r>
    </w:p>
    <w:p>
      <w:pPr/>
      <w:r>
        <w:rPr>
          <w:shd w:val="clear" w:fill="eeee80"/>
        </w:rPr>
        <w:t xml:space="preserve"> كان توزيع الأجور يعتمد بشكل كبير على نوع العمل،</w:t>
      </w:r>
    </w:p>
    <w:p>
      <w:pPr/>
      <w:r>
        <w:rPr>
          <w:shd w:val="clear" w:fill="eeee80"/>
        </w:rPr>
        <w:t xml:space="preserve"> ومستوى الحماية الممنوحة للفلاحين.</w:t>
      </w:r>
    </w:p>
    <w:p>
      <w:pPr/>
      <w:r>
        <w:rPr>
          <w:shd w:val="clear" w:fill="eeee80"/>
        </w:rPr>
        <w:t xml:space="preserve">خصائص النظام الإقطاعي وتوزيع الأجور:</w:t>
      </w:r>
    </w:p>
    <w:p>
      <w:pPr/>
      <w:r>
        <w:rPr>
          <w:shd w:val="clear" w:fill="eeee80"/>
        </w:rPr>
        <w:t xml:space="preserve">1. عمل الأقنان: كان معظم الفلاحين (الأقنان) يعملون في أراضي الإقطاعيين دون أجور نقدية حقيقية،</w:t>
      </w:r>
    </w:p>
    <w:p>
      <w:pPr/>
      <w:r>
        <w:rPr>
          <w:shd w:val="clear" w:fill="eeee80"/>
        </w:rPr>
        <w:t xml:space="preserve"> بل كانوا يلتزمون بتقديم نسبة من المحصول الذي يزرعونه مقابل حق استخدام الأرض.</w:t>
      </w:r>
    </w:p>
    <w:p>
      <w:pPr/>
      <w:r>
        <w:rPr/>
        <w:t xml:space="preserve"> كانت هذه النسبة تمثل جزءًا كبيرًا من المحصول.</w:t>
      </w:r>
    </w:p>
    <w:p>
      <w:pPr/>
      <w:r>
        <w:rPr>
          <w:shd w:val="clear" w:fill="eeee80"/>
        </w:rPr>
        <w:t xml:space="preserve"> وكانوا يتلقون أجورًا نقدية.</w:t>
      </w:r>
    </w:p>
    <w:p>
      <w:pPr/>
      <w:r>
        <w:rPr>
          <w:shd w:val="clear" w:fill="eeee80"/>
        </w:rPr>
        <w:t xml:space="preserve">3. التزامات إضافية: كان الفلاحون ملزمين بدفع بعض الرسوم والإيجارات للإقطاعيين،</w:t>
      </w:r>
    </w:p>
    <w:p>
      <w:pPr/>
      <w:r>
        <w:rPr>
          <w:shd w:val="clear" w:fill="eeee80"/>
        </w:rPr>
        <w:t xml:space="preserve">4. الحماية: في مقابل العمل والالتزامات،</w:t>
      </w:r>
    </w:p>
    <w:p>
      <w:pPr/>
      <w:r>
        <w:rPr>
          <w:shd w:val="clear" w:fill="eeee80"/>
        </w:rPr>
        <w:t xml:space="preserve"> كان الإقطاعيون يقدمون الحماية للأقنان ضد الغزوات أو أي تهديدات خارجية،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2026-09-20T21:50:23+00:00</dcterms:created>
  <dcterms:modified xsi:type="dcterms:W3CDTF">2026-09-20T21:50:23+00:00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