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المعمل يضم أنماطا مركبة من الشغل،</w:t>
      </w:r>
    </w:p>
    <w:p>
      <w:pPr/>
      <w:r>
        <w:rPr>
          <w:shd w:val="clear" w:fill="eeee80"/>
        </w:rPr>
        <w:t xml:space="preserve"> تنصب في وحدتها النهائية عندما تصفف علب السردينالصفيحية،</w:t>
      </w:r>
    </w:p>
    <w:p>
      <w:pPr/>
      <w:r>
        <w:rPr>
          <w:shd w:val="clear" w:fill="eeee80"/>
        </w:rPr>
        <w:t xml:space="preserve"> زاهية الألوان متراصة بآنتظام في صفوف يحركها حزام يدور تحتها بتؤدة،</w:t>
      </w:r>
    </w:p>
    <w:p>
      <w:pPr/>
      <w:r>
        <w:rPr>
          <w:shd w:val="clear" w:fill="eeee80"/>
        </w:rPr>
        <w:t xml:space="preserve"> تحمل في الشاحنات الضخمة إلى الميناء،</w:t>
      </w:r>
    </w:p>
    <w:p>
      <w:pPr/>
      <w:r>
        <w:rPr>
          <w:shd w:val="clear" w:fill="eeee80"/>
        </w:rPr>
        <w:t xml:space="preserve">وهناك شاحنات أخرى تقبل في كل وقت محملة بأكياس السردين،</w:t>
      </w:r>
    </w:p>
    <w:p>
      <w:pPr/>
      <w:r>
        <w:rPr>
          <w:shd w:val="clear" w:fill="eeee80"/>
        </w:rPr>
        <w:t xml:space="preserve">رشت عليه طباقات من الملح تفاديا لفساده قبل أن يصل إلى المعمل.</w:t>
      </w:r>
    </w:p>
    <w:p>
      <w:pPr/>
      <w:r>
        <w:rPr>
          <w:shd w:val="clear" w:fill="eeee80"/>
        </w:rPr>
        <w:t xml:space="preserve"> وما تكاد حمولة السردين تصل حتى يكون كل شىيء معدا لإستقبالها.</w:t>
      </w:r>
    </w:p>
    <w:p>
      <w:pPr/>
      <w:r>
        <w:rPr>
          <w:shd w:val="clear" w:fill="eeee80"/>
        </w:rPr>
        <w:t xml:space="preserve">يشارك الجميع في عملية إفراغ الشاحنات من حمولتها في هرج وضجيج وسرعة،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2026-10-31T19:45:43+00:00</dcterms:created>
  <dcterms:modified xsi:type="dcterms:W3CDTF">2026-10-31T19:45:43+00:00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