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يعتبرمرض السكري من األمراض املزمنة التي تهدد ماليين البشر نظرا الزدياده</w:t>
      </w:r>
    </w:p>
    <w:p>
      <w:pPr/>
      <w:r>
        <w:rPr>
          <w:shd w:val="clear" w:fill="eeee80"/>
        </w:rPr>
        <w:t xml:space="preserve">املستمروانتشاره الرهيب في مختلف الفئات العمرية من الناس،</w:t>
      </w:r>
    </w:p>
    <w:p>
      <w:pPr/>
      <w:r>
        <w:rPr>
          <w:shd w:val="clear" w:fill="eeee80"/>
        </w:rPr>
        <w:t xml:space="preserve"> و سيصبح السبب السابع </w:t>
      </w:r>
    </w:p>
    <w:p>
      <w:pPr/>
      <w:r>
        <w:rPr>
          <w:shd w:val="clear" w:fill="eeee80"/>
        </w:rPr>
        <w:t xml:space="preserve">املؤدي للوفاة على مشارف سنة 2030 و هذا وفقا لتوقعات منظمة األمم املتحدة )2012(،</w:t>
      </w:r>
    </w:p>
    <w:p>
      <w:pPr/>
      <w:r>
        <w:rPr>
          <w:shd w:val="clear" w:fill="eeee80"/>
        </w:rPr>
        <w:t xml:space="preserve"> األمر الذي أشار</w:t>
      </w:r>
    </w:p>
    <w:p>
      <w:pPr/>
      <w:r>
        <w:rPr>
          <w:shd w:val="clear" w:fill="eeee80"/>
        </w:rPr>
        <w:t xml:space="preserve">إليه تقرير الفدرالية العاملية ملرض السكري لعام 2015 حيث ذكر أن الخسائر املادية </w:t>
      </w:r>
    </w:p>
    <w:p>
      <w:pPr/>
      <w:r>
        <w:rPr>
          <w:shd w:val="clear" w:fill="eeee80"/>
        </w:rPr>
        <w:t xml:space="preserve">ستتراوح بين 673 مليار و 1179 مليار دوالر نفقات مخصصة للرعاية الصحية،</w:t>
      </w:r>
    </w:p>
    <w:p>
      <w:pPr/>
      <w:r>
        <w:rPr>
          <w:shd w:val="clear" w:fill="eeee80"/>
        </w:rPr>
        <w:t xml:space="preserve">التقرير أنه إذا لم يتم توقيف هذا الخطر أوالتقليل منه فسيصيب مرض السكري 642</w:t>
      </w:r>
    </w:p>
    <w:p>
      <w:pPr/>
      <w:r>
        <w:rPr>
          <w:shd w:val="clear" w:fill="eeee80"/>
        </w:rPr>
        <w:t xml:space="preserve"> و الجزائر ليست بمنأى عن هذا الخطر ال من حيث </w:t>
      </w:r>
    </w:p>
    <w:p>
      <w:pPr/>
      <w:r>
        <w:rPr>
          <w:shd w:val="clear" w:fill="eeee80"/>
        </w:rPr>
        <w:t xml:space="preserve">وهذاما أكدتهدراسات املنظمةالعامليةللصحةوترقباتها</w:t>
      </w:r>
    </w:p>
    <w:p>
      <w:pPr/>
      <w:r>
        <w:rPr>
          <w:shd w:val="clear" w:fill="eeee80"/>
        </w:rPr>
        <w:t xml:space="preserve">لعـام ،</w:t>
      </w:r>
    </w:p>
    <w:p>
      <w:pPr/>
      <w:r>
        <w:rPr>
          <w:shd w:val="clear" w:fill="eeee80"/>
        </w:rPr>
        <w:t xml:space="preserve">2025 أن الجزائـرستصنف ضمن الدول التي سوف يطؤها خطر كبيرجراء مرض</w:t>
      </w:r>
    </w:p>
    <w:p>
      <w:pPr/>
      <w:r>
        <w:rPr>
          <w:shd w:val="clear" w:fill="eeee80"/>
        </w:rPr>
        <w:t xml:space="preserve"> مما قد يؤدي الى ظهور أمراض أخرى مثل</w:t>
      </w:r>
    </w:p>
    <w:p>
      <w:pPr/>
      <w:r>
        <w:rPr>
          <w:shd w:val="clear" w:fill="eeee80"/>
        </w:rPr>
        <w:t xml:space="preserve">أمراض الشريان التاجي،</w:t>
      </w:r>
    </w:p>
    <w:p>
      <w:pPr/>
      <w:r>
        <w:rPr>
          <w:shd w:val="clear" w:fill="eeee80"/>
        </w:rPr>
        <w:t xml:space="preserve"> الفشل الكلوي،</w:t>
      </w:r>
    </w:p>
    <w:p>
      <w:pPr/>
      <w:r>
        <w:rPr>
          <w:shd w:val="clear" w:fill="eeee80"/>
        </w:rPr>
        <w:t xml:space="preserve"> حاالت فقدان البصر،</w:t>
      </w:r>
    </w:p>
    <w:p>
      <w:pPr/>
      <w:r>
        <w:rPr>
          <w:shd w:val="clear" w:fill="eeee80"/>
        </w:rPr>
        <w:t xml:space="preserve"> وقد يصل الى بترأعضاء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االجتماعية وما يتلقاه الفـرد مـن مساندة من طرف املحيطين به تساعده بشكل كبير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2026-10-26T23:48:26+00:00</dcterms:created>
  <dcterms:modified xsi:type="dcterms:W3CDTF">2026-10-26T23:48:26+00:00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