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the 18th of November of each year, the Sultanate of Oman celebrates the independence of the Sultanate of Oman from the control of Portugal in 1965.</w:t>
      </w:r>
    </w:p>
    <w:p>
      <w:pPr/>
      <w:r>
        <w:rPr/>
        <w:t xml:space="preserve"> This holiday extends for two days, as the birthday of the Sultan of Oman, Qaboos bin Al Said, is celebrated on the 18th and 19th of each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2026-09-17T11:45:29+00:00</dcterms:created>
  <dcterms:modified xsi:type="dcterms:W3CDTF">2026-09-17T11:45:29+00:00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