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وتعتبر هذه السمة هي أبرز سمات لغة الإعلام وأكثرها بروزاً، ويرجع ذلك إلى طبيعة وسائل الإعلام من ناحية وإلى خصائص جمهورها من ناحية أخرى،</w:t>
      </w:r>
    </w:p>
    <w:p>
      <w:pPr/>
      <w:r>
        <w:rPr>
          <w:shd w:val="clear" w:fill="eeee80"/>
        </w:rPr>
        <w:t xml:space="preserve"> فإذا كانت الكلمات غير واضحة في الراديو فقد المستمع المضمون المقدم ولم يستطع استرجاعه للتأكد منه أو للاستفهام عما غمض منه،</w:t>
      </w:r>
    </w:p>
    <w:p>
      <w:pPr/>
      <w:r>
        <w:rPr>
          <w:shd w:val="clear" w:fill="eeee80"/>
        </w:rPr>
        <w:t xml:space="preserve"> وجمهور وسائل الإعلام</w:t>
      </w:r>
    </w:p>
    <w:p>
      <w:pPr/>
      <w:r>
        <w:rPr/>
        <w:t xml:space="preserve"> وميلون إلى العجلة في تعرضهم للوسائل، وليست لديهم الرغبة من ناحية والوقت من ناحية أخرى للتركيز في المضمون المقدم،</w:t>
      </w:r>
    </w:p>
    <w:p>
      <w:pPr/>
      <w:r>
        <w:rPr>
          <w:shd w:val="clear" w:fill="eeee80"/>
        </w:rPr>
        <w:t xml:space="preserve"> ولذا يجب أن تكون الكلمات والجمل والمعاني واضحة كل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2026-10-03T11:00:53+00:00</dcterms:created>
  <dcterms:modified xsi:type="dcterms:W3CDTF">2026-10-03T11:00:53+00:00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