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القوة:</w:t>
      </w:r>
    </w:p>
    <w:p>
      <w:pPr/>
      <w:r>
        <w:rPr>
          <w:shd w:val="clear" w:fill="eeee80"/>
        </w:rPr>
        <w:t xml:space="preserve">أهميتها القوة هي المؤهل الأول لتولي المناصب والوظائف،</w:t>
      </w:r>
    </w:p>
    <w:p>
      <w:pPr/>
      <w:r>
        <w:rPr>
          <w:shd w:val="clear" w:fill="eeee80"/>
        </w:rPr>
        <w:t xml:space="preserve"> قال الله سبحانه: إِنَّ خَيْرَ مَنِ اسْتَنْجَرْتَ الْقَوِيُّ الْأَمِينُ ﴾ [القصص: (٢٦] ،</w:t>
      </w:r>
    </w:p>
    <w:p>
      <w:pPr/>
      <w:r>
        <w:rPr>
          <w:shd w:val="clear" w:fill="eeee80"/>
        </w:rPr>
        <w:t xml:space="preserve"> وقد أشاد النبي بالمؤمن القوي،</w:t>
      </w:r>
    </w:p>
    <w:p>
      <w:pPr/>
      <w:r>
        <w:rPr>
          <w:shd w:val="clear" w:fill="eeee80"/>
        </w:rPr>
        <w:t xml:space="preserve"> فقال: المؤمن القوي خير وأحبّ إلى الله من المؤمن الضعيف ) (٤) ،</w:t>
      </w:r>
    </w:p>
    <w:p>
      <w:pPr/>
      <w:r>
        <w:rPr>
          <w:shd w:val="clear" w:fill="eeee80"/>
        </w:rPr>
        <w:t xml:space="preserve"> والعموم في الحديث يدل على جميع أنواع القوة،</w:t>
      </w:r>
    </w:p>
    <w:p>
      <w:pPr/>
      <w:r>
        <w:rPr>
          <w:shd w:val="clear" w:fill="eeee80"/>
        </w:rPr>
        <w:t xml:space="preserve"> فالمؤمن القوي جسداً ،</w:t>
      </w:r>
    </w:p>
    <w:p>
      <w:pPr/>
      <w:r>
        <w:rPr>
          <w:shd w:val="clear" w:fill="eeee80"/>
        </w:rPr>
        <w:t xml:space="preserve"> والمؤمن القوي عقلاً ،</w:t>
      </w:r>
    </w:p>
    <w:p>
      <w:pPr/>
      <w:r>
        <w:rPr>
          <w:shd w:val="clear" w:fill="eeee80"/>
        </w:rPr>
        <w:t xml:space="preserve"> والمؤمن القوي إيماناً خير من غيرهم من المؤمنين الضعفاء في هذه الأنواع.</w:t>
      </w:r>
    </w:p>
    <w:p>
      <w:pPr/>
      <w:r>
        <w:rPr>
          <w:shd w:val="clear" w:fill="eeee80"/>
        </w:rPr>
        <w:t xml:space="preserve">والقوة للمؤمن مطلوبة في الوظيفة وغيرها،</w:t>
      </w:r>
    </w:p>
    <w:p>
      <w:pPr/>
      <w:r>
        <w:rPr>
          <w:shd w:val="clear" w:fill="eeee80"/>
        </w:rPr>
        <w:t xml:space="preserve"> أمر الله بها الأنبياء عليهم السلام: وَكَتَبْنَا لَهُ فِي الْأَلْوَاحِ مِن كُلِّ شَيْءٍ مَوْعِظَةً وَتَفْصِيلًا لِكُلِّ شَيْءٍ فَخُذْهَا بِقُوَّةٍ ﴾ [الأعراف: ١٤٥] يَيَحْيَى خُذِ الْكِتَابَ بِقُوَّةِ ) [مريم: [۱۲] وأمر الله بها المؤمنين: خُذُوا مَا آتَيْنَكُم بِقُوَّةٍ ) [البقرة: ١٣] وَأَعِدُّوا لَهُم مَّا اسْتَطَعْتُم مِّن قُوَّةٍ ) [الأنفال: ٦٠] والضعف صفة نقص يتحاشاها</w:t>
      </w:r>
    </w:p>
    <w:p>
      <w:pPr/>
      <w:r>
        <w:rPr>
          <w:shd w:val="clear" w:fill="eeee80"/>
        </w:rPr>
        <w:t xml:space="preserve">مجالاتها والقوة في الوظيفة تختلف من مجال لآخر،</w:t>
      </w:r>
    </w:p>
    <w:p>
      <w:pPr/>
      <w:r>
        <w:rPr>
          <w:shd w:val="clear" w:fill="eeee80"/>
        </w:rPr>
        <w:t xml:space="preserve"> وهي في كل مجال بحسبها،</w:t>
      </w:r>
    </w:p>
    <w:p>
      <w:pPr/>
      <w:r>
        <w:rPr/>
        <w:t xml:space="preserve">ذكر شيخ الإسلام ابن تيمية رحمه الله،</w:t>
      </w:r>
    </w:p>
    <w:p>
      <w:pPr/>
      <w:r>
        <w:rPr>
          <w:shd w:val="clear" w:fill="eeee80"/>
        </w:rPr>
        <w:t xml:space="preserve"> فقال: «القوة في كل ولاية بحسبها،</w:t>
      </w:r>
    </w:p>
    <w:p>
      <w:pPr/>
      <w:r>
        <w:rPr>
          <w:shd w:val="clear" w:fill="eeee80"/>
        </w:rPr>
        <w:t xml:space="preserve"> فالقوة في إمارة</w:t>
      </w:r>
    </w:p>
    <w:p>
      <w:pPr/>
      <w:r>
        <w:rPr>
          <w:shd w:val="clear" w:fill="eeee80"/>
        </w:rPr>
        <w:t xml:space="preserve"> والقوة في الحكم بين الناس ترجع إلى العلم بالعدل والقدرة على تنفيذ الأحكام (1).</w:t>
      </w:r>
    </w:p>
    <w:p>
      <w:pPr/>
      <w:r>
        <w:rPr>
          <w:shd w:val="clear" w:fill="eeee80"/>
        </w:rPr>
        <w:t xml:space="preserve"> فالجسدية هي قدرته على القيام بالعمل بأن لا يكون فيه عاهة أو مرض يمنعه من القيام بالعمل،</w:t>
      </w:r>
    </w:p>
    <w:p>
      <w:pPr/>
      <w:r>
        <w:rPr>
          <w:shd w:val="clear" w:fill="eeee80"/>
        </w:rPr>
        <w:t xml:space="preserve"> التي تشمل التمكن في التخصص،</w:t>
      </w:r>
    </w:p>
    <w:p>
      <w:pPr/>
      <w:r>
        <w:rPr>
          <w:shd w:val="clear" w:fill="eeee80"/>
        </w:rPr>
        <w:t xml:space="preserve">ومتابعة التطوير والتجديد،</w:t>
      </w:r>
    </w:p>
    <w:p>
      <w:pPr/>
      <w:r>
        <w:rPr>
          <w:shd w:val="clear" w:fill="eeee80"/>
        </w:rPr>
        <w:t xml:space="preserve"> وهذا النوع من القوة مقدم .</w:t>
      </w:r>
    </w:p>
    <w:p>
      <w:pPr/>
      <w:r>
        <w:rPr>
          <w:shd w:val="clear" w:fill="eeee80"/>
        </w:rPr>
        <w:t xml:space="preserve"> على القوة المادية كما قيل : (٢)</w:t>
      </w:r>
    </w:p>
    <w:p>
      <w:pPr/>
      <w:r>
        <w:rPr>
          <w:shd w:val="clear" w:fill="eeee80"/>
        </w:rPr>
        <w:t xml:space="preserve">الرأي قبل شجاعة الشجعان</w:t>
      </w:r>
    </w:p>
    <w:p>
      <w:pPr/>
      <w:r>
        <w:rPr>
          <w:shd w:val="clear" w:fill="eeee80"/>
        </w:rPr>
        <w:t xml:space="preserve">وقال الإمام أحمد رحمه الله: «لا ينبغي للرجل أن ينصب نفسه للفتيا حتى يكون فيه خمس خصال؛</w:t>
      </w:r>
    </w:p>
    <w:p>
      <w:pPr/>
      <w:r>
        <w:rPr>
          <w:shd w:val="clear" w:fill="eeee80"/>
        </w:rPr>
        <w:t xml:space="preserve"> فإن لم يكن له نية لم يكن عليه نور ولا على كلامه نور والثانية: أن يكون له علم وحلم ووقار وسكنية الثالثة: أن يكون قوياً على ما هو فيه وعلى</w:t>
      </w:r>
    </w:p>
    <w:p>
      <w:pPr/>
      <w:r>
        <w:rPr>
          <w:shd w:val="clear" w:fill="eeee80"/>
        </w:rPr>
        <w:t xml:space="preserve">معرفته الرابعة: الكفاية وإلا مضغه الناس الخامسة: معرفة الناس» (۳).</w:t>
      </w:r>
    </w:p>
    <w:p>
      <w:pPr/>
      <w:r>
        <w:rPr>
          <w:shd w:val="clear" w:fill="eeee80"/>
        </w:rPr>
        <w:t xml:space="preserve">والمتولي لوظيفة تجارية أو غيرها لابد له من الإلمام بالأحكام الشرعية لها قبل توليها ،</w:t>
      </w:r>
    </w:p>
    <w:p>
      <w:pPr/>
      <w:r>
        <w:rPr/>
        <w:t xml:space="preserve"> وإلا أكل الربا شاء أم أبى (٤).</w:t>
      </w:r>
    </w:p>
    <w:p>
      <w:pPr/>
      <w:r>
        <w:rPr>
          <w:shd w:val="clear" w:fill="eeee80"/>
        </w:rPr>
        <w:t xml:space="preserve"> كما</w:t>
      </w:r>
    </w:p>
    <w:p>
      <w:pPr/>
      <w:r>
        <w:rPr>
          <w:shd w:val="clear" w:fill="eeee80"/>
        </w:rPr>
        <w:t xml:space="preserve">قال : ( إن الله يحب إذا عمل أحدكم عملاً أن يتقنه ) (٥) ،</w:t>
      </w:r>
    </w:p>
    <w:p>
      <w:pPr/>
      <w:r>
        <w:rPr>
          <w:shd w:val="clear" w:fill="eeee80"/>
        </w:rPr>
        <w:t xml:space="preserve"> وفي رواية ( إن الله تعالى يحب من العامل إذا عمل أن يحسن) </w:t>
      </w:r>
    </w:p>
    <w:p>
      <w:pPr/>
      <w:r>
        <w:rPr>
          <w:shd w:val="clear" w:fill="eeee80"/>
        </w:rPr>
        <w:t xml:space="preserve">أمثلة على القوة وقد جمع ط الله الله تعالى بين القوتين للقائد طالوت الذي قال فيه: إِنَّ اللَّهَ اصْطَفَتْهُ عَلَيْكُمْ وَزَادَهُ بَسْطَةً فِي الْعِلْمِ وَالْجِسْمِ ﴾ [البقرة: ٢٤٧] وجمعهما لرسوله فهو في العبادة أكثر الناس صبراً،</w:t>
      </w:r>
    </w:p>
    <w:p>
      <w:pPr/>
      <w:r>
        <w:rPr>
          <w:shd w:val="clear" w:fill="eeee80"/>
        </w:rPr>
        <w:t xml:space="preserve"> وفي القتال أشدّهم بأساً،</w:t>
      </w:r>
    </w:p>
    <w:p>
      <w:pPr/>
      <w:r>
        <w:rPr>
          <w:shd w:val="clear" w:fill="eeee80"/>
        </w:rPr>
        <w:t xml:space="preserve"> وفي حمل الدين أعظمهم تحملاً ،</w:t>
      </w:r>
    </w:p>
    <w:p>
      <w:pPr/>
      <w:r>
        <w:rPr>
          <w:shd w:val="clear" w:fill="eeee80"/>
        </w:rPr>
        <w:t xml:space="preserve"> وتحسين</w:t>
      </w:r>
    </w:p>
    <w:p>
      <w:pPr/>
      <w:r>
        <w:rPr>
          <w:shd w:val="clear" w:fill="eeee80"/>
        </w:rPr>
        <w:t xml:space="preserve">معيشة المسلمين.</w:t>
      </w:r>
    </w:p>
    <w:p>
      <w:pPr/>
      <w:r>
        <w:rPr>
          <w:shd w:val="clear" w:fill="eeee80"/>
        </w:rPr>
        <w:t xml:space="preserve">والذي يشعر من الموظفين أن فيه ضعفاً .</w:t>
      </w:r>
    </w:p>
    <w:p>
      <w:pPr/>
      <w:r>
        <w:rPr>
          <w:shd w:val="clear" w:fill="eeee80"/>
        </w:rPr>
        <w:t xml:space="preserve"> بسبب صحي،</w:t>
      </w:r>
    </w:p>
    <w:p>
      <w:pPr/>
      <w:r>
        <w:rPr>
          <w:shd w:val="clear" w:fill="eeee80"/>
        </w:rPr>
        <w:t xml:space="preserve"> أو نفسي،</w:t>
      </w:r>
    </w:p>
    <w:p>
      <w:pPr/>
      <w:r>
        <w:rPr/>
        <w:t xml:space="preserve"> أو قلة في الخبرة فعليه أن ينصح لإدارته ولا يطلب أكثر من حقه ؛</w:t>
      </w:r>
    </w:p>
    <w:p>
      <w:pPr/>
      <w:r>
        <w:rPr>
          <w:shd w:val="clear" w:fill="eeee80"/>
        </w:rPr>
        <w:t xml:space="preserve"> لأنه في الغالب لا يقوم بالعمل بشكل كامل،</w:t>
      </w:r>
    </w:p>
    <w:p>
      <w:pPr/>
      <w:r>
        <w:rPr>
          <w:shd w:val="clear" w:fill="eeee80"/>
        </w:rPr>
        <w:t xml:space="preserve"> بل على الإدارة أن لا توليه هذا العمل الذي لا يستطيعه،</w:t>
      </w:r>
    </w:p>
    <w:p>
      <w:pPr/>
      <w:r>
        <w:rPr>
          <w:shd w:val="clear" w:fill="eeee80"/>
        </w:rPr>
        <w:t xml:space="preserve"> فقد قال لأبي ذر ( يا أبا ذر! إني أراك</w:t>
      </w:r>
    </w:p>
    <w:p>
      <w:pPr/>
      <w:r>
        <w:rPr>
          <w:shd w:val="clear" w:fill="eeee80"/>
        </w:rPr>
        <w:t xml:space="preserve"> وإني أحب لك ما أحب لنفسي،</w:t>
      </w:r>
    </w:p>
    <w:p>
      <w:pPr/>
      <w:r>
        <w:rPr>
          <w:shd w:val="clear" w:fill="eeee80"/>
        </w:rPr>
        <w:t xml:space="preserve"> لا تأمرنّ على اثنين،</w:t>
      </w:r>
    </w:p>
    <w:p>
      <w:pPr/>
      <w:r>
        <w:rPr/>
        <w:t xml:space="preserve"> ولا تولين مال يتيم ) (1) .</w:t>
      </w:r>
    </w:p>
    <w:p>
      <w:pPr/>
      <w:r>
        <w:rPr>
          <w:shd w:val="clear" w:fill="eeee80"/>
        </w:rPr>
        <w:t xml:space="preserve">اجتماع القوة مع الأمانة: جمع القرآن الكريم بين أهم خلقين يحتاجهما الموظف في قوله سبحانه: ﴿إِنَّ خَيْرَ مَنِ اسْتَعْجَرْتَ الْقَوِيُّ الْأَمِينُ ﴾ [القصص: (٢٦]،</w:t>
      </w:r>
    </w:p>
    <w:p>
      <w:pPr/>
      <w:r>
        <w:rPr>
          <w:shd w:val="clear" w:fill="eeee80"/>
        </w:rPr>
        <w:t xml:space="preserve"> وقد وجدت في القرآن</w:t>
      </w:r>
    </w:p>
    <w:p>
      <w:pPr/>
      <w:r>
        <w:rPr/>
        <w:t xml:space="preserve">كقوله تعالى: ذِي قُوَّةٍ عِندَ ذِي الْعَرْشِ مَكِينِ * مُطَاعِ ثُمَّ أَمِينٍ ﴾ [ التكوير : ٢٠ - ٢١].وقوله سبحانه عن يوسف السلام حكايةً لقوم الملك : إِنَّكَ الْيَوْمَ لَدَيْنَا مَكِينُ أَمِينٌ )وقوله سبحانه في حق سليمان السلام : وَتَفَقَّدَ الطَّيْرَ فَقَالَ مَا لِيَ لَا أَرَى الْهُدْهُدَ أَمْ كَانَ مِنَ الْغَابِينَ ﴾ [النمل: ٢٠] وهذه هي القوة،</w:t>
      </w:r>
    </w:p>
    <w:p>
      <w:pPr/>
      <w:r>
        <w:rPr>
          <w:shd w:val="clear" w:fill="eeee80"/>
        </w:rPr>
        <w:t xml:space="preserve"> ثم قال: أَتُمِدُّونَنِ بِمَالٍ فَمَا ءَاتَيْنِ اللَّهُ خَيْرٌ</w:t>
      </w:r>
    </w:p>
    <w:p>
      <w:pPr/>
      <w:r>
        <w:rPr>
          <w:shd w:val="clear" w:fill="eeee80"/>
        </w:rPr>
        <w:t xml:space="preserve">ممَّا اتنكُم ﴾ [النمل: ٣٦] وهذه هي الأمانة.</w:t>
      </w:r>
    </w:p>
    <w:p>
      <w:pPr/>
      <w:r>
        <w:rPr>
          <w:shd w:val="clear" w:fill="eeee80"/>
        </w:rPr>
        <w:t xml:space="preserve">وقوله عز وجل في حق ذي القرنين وهو الملك الصالح : أَمَّا مَن ظَلَمَ في فَسَوْفَ نُعَذِّبُهُ،</w:t>
      </w:r>
    </w:p>
    <w:p>
      <w:pPr/>
      <w:r>
        <w:rPr>
          <w:shd w:val="clear" w:fill="eeee80"/>
        </w:rPr>
        <w:t xml:space="preserve"> ثُمَّ زيردُّ يُرَدُّ إِلَى !</w:t>
      </w:r>
    </w:p>
    <w:p>
      <w:pPr/>
      <w:r>
        <w:rPr>
          <w:shd w:val="clear" w:fill="eeee80"/>
        </w:rPr>
        <w:t xml:space="preserve">رَبِّهِ،</w:t>
      </w:r>
    </w:p>
    <w:p>
      <w:pPr/>
      <w:r>
        <w:rPr>
          <w:shd w:val="clear" w:fill="eeee80"/>
        </w:rPr>
        <w:t xml:space="preserve"> فَيُعَذِّبُهُ عَذَابًا نُكْرًا ﴾ [الكهف: ۸۷] وهذه هي القوة ثم قال لما عُرض عليه الأجر : قَالَ</w:t>
      </w:r>
    </w:p>
    <w:p>
      <w:pPr/>
      <w:r>
        <w:rPr>
          <w:shd w:val="clear" w:fill="eeee80"/>
        </w:rPr>
        <w:t xml:space="preserve">مَا مَكَّنِي فِيهِ رَبِّي خَيْرُ ﴾ [الكهف: ٩٥] وهذه هي الأمانة.</w:t>
      </w:r>
    </w:p>
    <w:p>
      <w:pPr/>
      <w:r>
        <w:rPr>
          <w:shd w:val="clear" w:fill="eeee80"/>
        </w:rPr>
        <w:t xml:space="preserve">وهذا الاقتران يدل على وجوب الجمع بينهما قدر الإمكان،</w:t>
      </w:r>
    </w:p>
    <w:p>
      <w:pPr/>
      <w:r>
        <w:rPr>
          <w:shd w:val="clear" w:fill="eeee80"/>
        </w:rPr>
        <w:t xml:space="preserve"> ويوجد الضعيف الأمين والقوي الخائن،</w:t>
      </w:r>
    </w:p>
    <w:p>
      <w:pPr/>
      <w:r>
        <w:rPr>
          <w:shd w:val="clear" w:fill="eeee80"/>
        </w:rPr>
        <w:t xml:space="preserve"> فهنا نحتاج إلى المفاضلة: أيهما أصلح في الوظيفة،</w:t>
      </w:r>
    </w:p>
    <w:p>
      <w:pPr/>
      <w:r>
        <w:rPr/>
        <w:t xml:space="preserve"> فإن كانت الوظيفة مالية أو فيها أسرار فالضعيف الأمين أصلح،</w:t>
      </w:r>
    </w:p>
    <w:p>
      <w:pPr/>
      <w:r>
        <w:rPr>
          <w:shd w:val="clear" w:fill="eeee80"/>
        </w:rPr>
        <w:t xml:space="preserve">وإن كانت جسدية فالقوي الخائن أصلح.</w:t>
      </w:r>
    </w:p>
    <w:p>
      <w:pPr/>
      <w:r>
        <w:rPr/>
        <w:t xml:space="preserve">وهذه الحالة التي كان أمير المؤمنين عمر بن الخطاب الله يتعوذ منها فيقول: «اللهم إني أعوذ بك من جلد الفاجر وعجز الثقة ) (۱) .</w:t>
      </w:r>
    </w:p>
    <w:p>
      <w:pPr/>
      <w:r>
        <w:rPr>
          <w:shd w:val="clear" w:fill="eeee80"/>
        </w:rPr>
        <w:t xml:space="preserve"> ذلك أن الفاجر الجلد إذا تمكن في المصلحة وتبوأ فيها المناصب العليا سخّر الإدارة لنفسه،</w:t>
      </w:r>
    </w:p>
    <w:p>
      <w:pPr/>
      <w:r>
        <w:rPr>
          <w:shd w:val="clear" w:fill="eeee80"/>
        </w:rPr>
        <w:t xml:space="preserve"> وربما يخون البلاد،</w:t>
      </w:r>
    </w:p>
    <w:p>
      <w:pPr/>
      <w:r>
        <w:rPr>
          <w:shd w:val="clear" w:fill="eeee80"/>
        </w:rPr>
        <w:t xml:space="preserve"> ويستطيع الأعداء وأصحاب المصالح أن يغروه،</w:t>
      </w:r>
    </w:p>
    <w:p>
      <w:pPr/>
      <w:r>
        <w:rPr>
          <w:shd w:val="clear" w:fill="eeee80"/>
        </w:rPr>
        <w:t xml:space="preserve"> وفي كل منهما خطورة،</w:t>
      </w:r>
    </w:p>
    <w:p>
      <w:pPr/>
      <w:r>
        <w:rPr/>
        <w:t xml:space="preserve">وهو ما سئل عنه الإمام أحمد رحمه الله حين قيل له: «الرجلان يكونان أميرين في الغزوأحدهما قوي فاجر والآخر صالح ضعيف،</w:t>
      </w:r>
    </w:p>
    <w:p>
      <w:pPr/>
      <w:r>
        <w:rPr>
          <w:shd w:val="clear" w:fill="eeee80"/>
        </w:rPr>
        <w:t xml:space="preserve"> مع أيهما يغزى؟ فقال: أما الفاجر القوي فقوته</w:t>
      </w:r>
    </w:p>
    <w:p>
      <w:pPr/>
      <w:r>
        <w:rPr/>
        <w:t xml:space="preserve">للمسلمين وفجوره على نفسه ،</w:t>
      </w:r>
    </w:p>
    <w:p>
      <w:pPr/>
      <w:r>
        <w:rPr>
          <w:shd w:val="clear" w:fill="eeee80"/>
        </w:rPr>
        <w:t xml:space="preserve">فيغزى مع القوي الفاجر (٢).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2026-10-18T22:12:57+00:00</dcterms:created>
  <dcterms:modified xsi:type="dcterms:W3CDTF">2026-10-18T22:12:57+00:00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